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BB7B" w14:textId="11548B22" w:rsidR="00D346C3" w:rsidRDefault="00F47A3E" w:rsidP="00441AD8">
      <w:pPr>
        <w:pStyle w:val="ListParagraph"/>
        <w:numPr>
          <w:ilvl w:val="0"/>
          <w:numId w:val="5"/>
        </w:numPr>
        <w:tabs>
          <w:tab w:val="left" w:pos="2160"/>
          <w:tab w:val="left" w:pos="4320"/>
          <w:tab w:val="left" w:pos="6480"/>
          <w:tab w:val="left" w:pos="8640"/>
        </w:tabs>
        <w:spacing w:after="320"/>
        <w:contextualSpacing w:val="0"/>
      </w:pPr>
      <w:r>
        <w:t xml:space="preserve">Indique </w:t>
      </w:r>
      <w:r w:rsidR="00D346C3">
        <w:t xml:space="preserve">su dolor eligiendo el número que mejor describe la intensidad </w:t>
      </w:r>
      <w:r w:rsidR="00D346C3" w:rsidRPr="00D346C3">
        <w:rPr>
          <w:b/>
        </w:rPr>
        <w:t>máxima</w:t>
      </w:r>
      <w:r w:rsidR="00D346C3">
        <w:t xml:space="preserve"> de dolor sentido en la última semana</w:t>
      </w:r>
    </w:p>
    <w:p w14:paraId="1B05FCCB" w14:textId="77777777" w:rsidR="002900A4" w:rsidRPr="00962D29" w:rsidRDefault="002900A4" w:rsidP="002900A4">
      <w:pPr>
        <w:spacing w:line="240" w:lineRule="auto"/>
      </w:pPr>
      <w:bookmarkStart w:id="0" w:name="_Hlk22901218"/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 w:rsidRPr="00962D29">
        <w:tab/>
      </w:r>
      <w:r>
        <w:t>__</w:t>
      </w:r>
      <w:r w:rsidRPr="00962D29">
        <w:t xml:space="preserve">10 </w:t>
      </w:r>
    </w:p>
    <w:bookmarkEnd w:id="0"/>
    <w:p w14:paraId="4FBFC42C" w14:textId="3952F597" w:rsidR="00D346C3" w:rsidRDefault="00D346C3" w:rsidP="00D346C3">
      <w:pPr>
        <w:tabs>
          <w:tab w:val="left" w:pos="6480"/>
        </w:tabs>
        <w:spacing w:after="0" w:line="240" w:lineRule="auto"/>
        <w:jc w:val="both"/>
      </w:pPr>
      <w:r>
        <w:t>Ningún dolor</w:t>
      </w:r>
      <w:r w:rsidR="002900A4">
        <w:tab/>
      </w:r>
      <w:r>
        <w:t>El Peor Dolor Imaginable</w:t>
      </w:r>
    </w:p>
    <w:p w14:paraId="0AD5B051" w14:textId="1D9F1973" w:rsidR="002900A4" w:rsidRDefault="002900A4" w:rsidP="002900A4">
      <w:pPr>
        <w:tabs>
          <w:tab w:val="left" w:pos="7200"/>
        </w:tabs>
        <w:spacing w:after="0" w:line="240" w:lineRule="auto"/>
        <w:sectPr w:rsidR="002900A4" w:rsidSect="009711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C7BC1" w14:textId="77777777" w:rsidR="00B13B3F" w:rsidRDefault="00B13B3F"/>
    <w:p w14:paraId="38EF6F3C" w14:textId="736A610A" w:rsidR="002900A4" w:rsidRDefault="00F47A3E" w:rsidP="00D346C3">
      <w:pPr>
        <w:pStyle w:val="ListParagraph"/>
        <w:numPr>
          <w:ilvl w:val="0"/>
          <w:numId w:val="5"/>
        </w:numPr>
        <w:tabs>
          <w:tab w:val="left" w:pos="2160"/>
          <w:tab w:val="left" w:pos="4320"/>
          <w:tab w:val="left" w:pos="6480"/>
          <w:tab w:val="left" w:pos="8640"/>
        </w:tabs>
        <w:spacing w:after="320"/>
        <w:contextualSpacing w:val="0"/>
      </w:pPr>
      <w:r>
        <w:t>Indique</w:t>
      </w:r>
      <w:r w:rsidR="00D346C3">
        <w:t xml:space="preserve"> su dolor eligiendo el número que mejor describe la intensidad </w:t>
      </w:r>
      <w:r w:rsidR="00D346C3">
        <w:rPr>
          <w:b/>
        </w:rPr>
        <w:t>minima</w:t>
      </w:r>
      <w:r w:rsidR="00D346C3">
        <w:t xml:space="preserve"> de dolor sentido en la última semana</w:t>
      </w:r>
      <w:r w:rsidR="002900A4">
        <w:t>.</w:t>
      </w:r>
    </w:p>
    <w:p w14:paraId="548B2D1C" w14:textId="77777777" w:rsidR="002900A4" w:rsidRPr="00962D29" w:rsidRDefault="002900A4" w:rsidP="002900A4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 w:rsidRPr="00962D29">
        <w:tab/>
      </w:r>
      <w:r>
        <w:t>__</w:t>
      </w:r>
      <w:r w:rsidRPr="00962D29">
        <w:t xml:space="preserve">10 </w:t>
      </w:r>
    </w:p>
    <w:p w14:paraId="75520FFB" w14:textId="7511DEAD" w:rsidR="00D346C3" w:rsidRDefault="00D346C3" w:rsidP="00D346C3">
      <w:pPr>
        <w:tabs>
          <w:tab w:val="left" w:pos="6480"/>
        </w:tabs>
        <w:spacing w:after="0" w:line="240" w:lineRule="auto"/>
        <w:jc w:val="both"/>
      </w:pPr>
      <w:r>
        <w:t>Ningún dolor</w:t>
      </w:r>
      <w:r>
        <w:tab/>
        <w:t>El Peor Dolor Imaginable</w:t>
      </w:r>
    </w:p>
    <w:p w14:paraId="499889C2" w14:textId="7BE9BB81" w:rsidR="00D346C3" w:rsidRDefault="00D346C3" w:rsidP="00D346C3">
      <w:pPr>
        <w:tabs>
          <w:tab w:val="left" w:pos="6480"/>
        </w:tabs>
        <w:spacing w:after="0" w:line="240" w:lineRule="auto"/>
        <w:jc w:val="both"/>
      </w:pPr>
    </w:p>
    <w:p w14:paraId="50CB3082" w14:textId="77777777" w:rsidR="00D346C3" w:rsidRDefault="00D346C3" w:rsidP="00D346C3">
      <w:pPr>
        <w:tabs>
          <w:tab w:val="left" w:pos="6480"/>
        </w:tabs>
        <w:spacing w:after="0" w:line="240" w:lineRule="auto"/>
        <w:jc w:val="both"/>
      </w:pPr>
    </w:p>
    <w:p w14:paraId="6B63BF9F" w14:textId="5319C257" w:rsidR="002900A4" w:rsidRDefault="00F47A3E" w:rsidP="002900A4">
      <w:pPr>
        <w:pStyle w:val="ListParagraph"/>
        <w:numPr>
          <w:ilvl w:val="0"/>
          <w:numId w:val="5"/>
        </w:numPr>
        <w:tabs>
          <w:tab w:val="left" w:pos="2160"/>
          <w:tab w:val="left" w:pos="4320"/>
          <w:tab w:val="left" w:pos="6480"/>
          <w:tab w:val="left" w:pos="8640"/>
        </w:tabs>
        <w:contextualSpacing w:val="0"/>
      </w:pPr>
      <w:r>
        <w:t>Indique</w:t>
      </w:r>
      <w:r w:rsidR="0094612B">
        <w:t xml:space="preserve"> su dolor eligiendo el número que mejor describe la intensidad </w:t>
      </w:r>
      <w:r w:rsidR="0094612B">
        <w:rPr>
          <w:b/>
        </w:rPr>
        <w:t>media</w:t>
      </w:r>
      <w:r w:rsidR="0094612B">
        <w:t xml:space="preserve"> de dolor</w:t>
      </w:r>
      <w:r w:rsidR="002900A4">
        <w:t>.</w:t>
      </w:r>
    </w:p>
    <w:p w14:paraId="6CBB35B0" w14:textId="77777777" w:rsidR="002900A4" w:rsidRPr="00962D29" w:rsidRDefault="002900A4" w:rsidP="002900A4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 w:rsidRPr="00962D29">
        <w:tab/>
      </w:r>
      <w:r>
        <w:t>__</w:t>
      </w:r>
      <w:r w:rsidRPr="00962D29">
        <w:t xml:space="preserve">10 </w:t>
      </w:r>
    </w:p>
    <w:p w14:paraId="6F08C77B" w14:textId="671CB951" w:rsidR="002900A4" w:rsidRDefault="00D346C3" w:rsidP="00D346C3">
      <w:pPr>
        <w:tabs>
          <w:tab w:val="left" w:pos="6480"/>
        </w:tabs>
        <w:spacing w:after="0" w:line="240" w:lineRule="auto"/>
        <w:jc w:val="both"/>
      </w:pPr>
      <w:r>
        <w:t>Ningún dolor</w:t>
      </w:r>
      <w:r w:rsidR="002900A4">
        <w:tab/>
      </w:r>
      <w:r>
        <w:t>El Peor Dolor Imaginable</w:t>
      </w:r>
    </w:p>
    <w:p w14:paraId="53FE35C9" w14:textId="77777777" w:rsidR="00D346C3" w:rsidRDefault="00D346C3" w:rsidP="00D346C3">
      <w:pPr>
        <w:tabs>
          <w:tab w:val="left" w:pos="6480"/>
        </w:tabs>
        <w:spacing w:after="0" w:line="240" w:lineRule="auto"/>
        <w:jc w:val="both"/>
      </w:pPr>
    </w:p>
    <w:p w14:paraId="3ED9A6A1" w14:textId="1E417606" w:rsidR="00593ED8" w:rsidRDefault="00F47A3E" w:rsidP="00593ED8">
      <w:pPr>
        <w:pStyle w:val="ListParagraph"/>
        <w:numPr>
          <w:ilvl w:val="0"/>
          <w:numId w:val="5"/>
        </w:numPr>
        <w:tabs>
          <w:tab w:val="left" w:pos="2160"/>
          <w:tab w:val="left" w:pos="4320"/>
          <w:tab w:val="left" w:pos="6480"/>
          <w:tab w:val="left" w:pos="8640"/>
        </w:tabs>
        <w:contextualSpacing w:val="0"/>
      </w:pPr>
      <w:r>
        <w:t>Indique</w:t>
      </w:r>
      <w:r w:rsidR="0094612B">
        <w:t xml:space="preserve"> su dolor eligiendo el número que mejor describe la intensidad de su dolor </w:t>
      </w:r>
      <w:r w:rsidR="0094612B" w:rsidRPr="0094612B">
        <w:rPr>
          <w:b/>
        </w:rPr>
        <w:t>actual</w:t>
      </w:r>
      <w:r w:rsidR="00593ED8">
        <w:t>.</w:t>
      </w:r>
    </w:p>
    <w:p w14:paraId="3EDA4C86" w14:textId="77777777" w:rsidR="00593ED8" w:rsidRPr="00962D29" w:rsidRDefault="00593ED8" w:rsidP="00593ED8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 w:rsidRPr="00962D29">
        <w:tab/>
      </w:r>
      <w:r>
        <w:t>__</w:t>
      </w:r>
      <w:r w:rsidRPr="00962D29">
        <w:t xml:space="preserve">10 </w:t>
      </w:r>
    </w:p>
    <w:p w14:paraId="59D16D40" w14:textId="74A93934" w:rsidR="0094612B" w:rsidRDefault="00D346C3" w:rsidP="0094612B">
      <w:pPr>
        <w:tabs>
          <w:tab w:val="left" w:pos="6840"/>
        </w:tabs>
        <w:spacing w:after="0" w:line="240" w:lineRule="auto"/>
        <w:jc w:val="both"/>
      </w:pPr>
      <w:r>
        <w:t>Ningún dolor</w:t>
      </w:r>
      <w:r w:rsidR="00593ED8">
        <w:tab/>
      </w:r>
      <w:r>
        <w:t xml:space="preserve">El Peor Dolor Imaginable </w:t>
      </w:r>
    </w:p>
    <w:p w14:paraId="1B047DB3" w14:textId="77777777" w:rsidR="0094612B" w:rsidRDefault="0094612B" w:rsidP="0094612B">
      <w:pPr>
        <w:tabs>
          <w:tab w:val="left" w:pos="6840"/>
        </w:tabs>
        <w:spacing w:after="0" w:line="240" w:lineRule="auto"/>
        <w:jc w:val="both"/>
      </w:pPr>
    </w:p>
    <w:p w14:paraId="54127103" w14:textId="77777777" w:rsidR="00B13B3F" w:rsidRDefault="00B13B3F" w:rsidP="00B13B3F">
      <w:pPr>
        <w:tabs>
          <w:tab w:val="left" w:pos="7200"/>
        </w:tabs>
        <w:ind w:left="7200" w:hanging="7200"/>
      </w:pPr>
    </w:p>
    <w:p w14:paraId="568858E4" w14:textId="77777777" w:rsidR="00B13B3F" w:rsidRDefault="00B13B3F" w:rsidP="00B13B3F">
      <w:pPr>
        <w:tabs>
          <w:tab w:val="left" w:pos="7200"/>
        </w:tabs>
        <w:ind w:left="7200" w:hanging="7200"/>
      </w:pPr>
    </w:p>
    <w:p w14:paraId="6CB77A9D" w14:textId="6286556E" w:rsidR="00B13B3F" w:rsidRDefault="00B13B3F" w:rsidP="00B13B3F">
      <w:pPr>
        <w:tabs>
          <w:tab w:val="left" w:pos="7200"/>
        </w:tabs>
        <w:ind w:left="7200" w:hanging="7200"/>
      </w:pPr>
      <w:r>
        <w:t>Note:</w:t>
      </w:r>
    </w:p>
    <w:p w14:paraId="55E7D9C3" w14:textId="77777777" w:rsidR="00B13B3F" w:rsidRDefault="00B13B3F" w:rsidP="00B13B3F">
      <w:pPr>
        <w:tabs>
          <w:tab w:val="left" w:pos="7200"/>
        </w:tabs>
        <w:ind w:left="7200" w:hanging="7200"/>
      </w:pPr>
      <w:r>
        <w:t xml:space="preserve">A </w:t>
      </w:r>
      <w:r w:rsidRPr="00361C4A">
        <w:rPr>
          <w:b/>
        </w:rPr>
        <w:t>pain severity subscale</w:t>
      </w:r>
      <w:r>
        <w:t xml:space="preserve"> may be calculated as the average (mean) of all items.</w:t>
      </w:r>
    </w:p>
    <w:p w14:paraId="3A99EA14" w14:textId="77777777" w:rsidR="00B13B3F" w:rsidRDefault="00B13B3F" w:rsidP="00B13B3F">
      <w:pPr>
        <w:tabs>
          <w:tab w:val="left" w:pos="7200"/>
        </w:tabs>
        <w:ind w:left="7200" w:hanging="7200"/>
      </w:pPr>
    </w:p>
    <w:p w14:paraId="3DB5CBBF" w14:textId="7C757AA6" w:rsidR="00B13B3F" w:rsidRDefault="00B13B3F" w:rsidP="00B13B3F">
      <w:pPr>
        <w:tabs>
          <w:tab w:val="left" w:pos="7200"/>
        </w:tabs>
        <w:ind w:left="7200" w:hanging="7200"/>
      </w:pPr>
      <w:r>
        <w:t>Reference:</w:t>
      </w:r>
    </w:p>
    <w:p w14:paraId="025626FF" w14:textId="77777777" w:rsidR="00B13B3F" w:rsidRDefault="00B13B3F" w:rsidP="00B13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Daut R. et al. Development of the Wisconsin Brief Pain Questionnaire to assess pain in cancer and other diseases. Pain, 1983; 17: 197-210.</w:t>
      </w:r>
    </w:p>
    <w:p w14:paraId="3E22B87D" w14:textId="77777777" w:rsidR="00B13B3F" w:rsidRDefault="00B13B3F" w:rsidP="00B13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0C6190" w14:textId="77777777" w:rsidR="00B13B3F" w:rsidRDefault="00B13B3F" w:rsidP="00B13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Keller et al. Validity of the brief pain inventory for use in documenting the outcomes of patients with noncancer pain. Clin J Pain 2004; 20: 309-318. </w:t>
      </w:r>
    </w:p>
    <w:p w14:paraId="5707AD19" w14:textId="77777777" w:rsidR="00B13B3F" w:rsidRDefault="00B13B3F" w:rsidP="00B13B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88857A" w14:textId="77777777" w:rsidR="00B13B3F" w:rsidRDefault="00B13B3F" w:rsidP="00B13B3F">
      <w:pPr>
        <w:tabs>
          <w:tab w:val="left" w:pos="7200"/>
        </w:tabs>
        <w:ind w:left="7200" w:hanging="7200"/>
      </w:pPr>
      <w:r>
        <w:rPr>
          <w:rFonts w:ascii="Calibri" w:hAnsi="Calibri" w:cs="Calibri"/>
          <w:color w:val="000000"/>
        </w:rPr>
        <w:t>Tan G. et al. Validation of the brief pain inventory for nonmalignant pain. J Pain 2004; 5: 133-137.</w:t>
      </w:r>
    </w:p>
    <w:p w14:paraId="2710976C" w14:textId="648134B0" w:rsidR="00B13B3F" w:rsidRDefault="00B13B3F" w:rsidP="005045D6"/>
    <w:p w14:paraId="642EE788" w14:textId="77777777" w:rsidR="00D4668B" w:rsidRDefault="00D4668B" w:rsidP="00D4668B">
      <w:pPr>
        <w:spacing w:after="0" w:line="240" w:lineRule="auto"/>
      </w:pPr>
      <w:r>
        <w:t>This CRF translation is based on a validated translation:</w:t>
      </w:r>
    </w:p>
    <w:p w14:paraId="03A3CBEE" w14:textId="10299A49" w:rsidR="005045D6" w:rsidRDefault="005045D6" w:rsidP="005045D6">
      <w:r>
        <w:lastRenderedPageBreak/>
        <w:t>Spanish Translation</w:t>
      </w:r>
    </w:p>
    <w:p w14:paraId="6A74BFEB" w14:textId="3DD313A5" w:rsidR="00771DAD" w:rsidRDefault="005045D6" w:rsidP="005045D6">
      <w:r>
        <w:t>Badia X, Muriel C, Gracia A, et al. Validation of the Spanish version of the Brief Pain Inventory in patients with oncological pain [in Spanish]. Med Clin (Barc) 120 (2): 52-59, 2003.</w:t>
      </w:r>
    </w:p>
    <w:p w14:paraId="5267EB6D" w14:textId="61B6A24D" w:rsidR="007914D0" w:rsidRPr="000B7BFD" w:rsidRDefault="007914D0" w:rsidP="00771DAD">
      <w:pPr>
        <w:spacing w:after="0" w:line="240" w:lineRule="auto"/>
      </w:pPr>
    </w:p>
    <w:sectPr w:rsidR="007914D0" w:rsidRPr="000B7BFD" w:rsidSect="002900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8691" w14:textId="77777777" w:rsidR="00262BA4" w:rsidRDefault="00262BA4" w:rsidP="008330FD">
      <w:pPr>
        <w:spacing w:after="0" w:line="240" w:lineRule="auto"/>
      </w:pPr>
      <w:r>
        <w:separator/>
      </w:r>
    </w:p>
  </w:endnote>
  <w:endnote w:type="continuationSeparator" w:id="0">
    <w:p w14:paraId="6DD76E43" w14:textId="77777777" w:rsidR="00262BA4" w:rsidRDefault="00262BA4" w:rsidP="0083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1203" w14:textId="77777777" w:rsidR="009D61E7" w:rsidRDefault="009D6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9670" w14:textId="17CC94FC" w:rsidR="00EA7D58" w:rsidRDefault="00EA7D58" w:rsidP="008330FD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B4EA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B4EA2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6D90" w14:textId="77777777" w:rsidR="009D61E7" w:rsidRDefault="009D6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B4CA9" w14:textId="77777777" w:rsidR="00262BA4" w:rsidRDefault="00262BA4" w:rsidP="008330FD">
      <w:pPr>
        <w:spacing w:after="0" w:line="240" w:lineRule="auto"/>
      </w:pPr>
      <w:r>
        <w:separator/>
      </w:r>
    </w:p>
  </w:footnote>
  <w:footnote w:type="continuationSeparator" w:id="0">
    <w:p w14:paraId="19C5021B" w14:textId="77777777" w:rsidR="00262BA4" w:rsidRDefault="00262BA4" w:rsidP="0083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91CC" w14:textId="77777777" w:rsidR="009D61E7" w:rsidRDefault="009D6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E405" w14:textId="77777777" w:rsidR="009D61E7" w:rsidRDefault="009D61E7" w:rsidP="009D61E7">
    <w:pPr>
      <w:pStyle w:val="Header"/>
      <w:jc w:val="center"/>
      <w:rPr>
        <w:i/>
        <w:iCs/>
        <w:sz w:val="32"/>
        <w:szCs w:val="32"/>
      </w:rPr>
    </w:pPr>
    <w:r w:rsidRPr="001D196D">
      <w:rPr>
        <w:i/>
        <w:iCs/>
        <w:sz w:val="32"/>
        <w:szCs w:val="32"/>
      </w:rPr>
      <w:t>B</w:t>
    </w:r>
    <w:r>
      <w:rPr>
        <w:i/>
        <w:iCs/>
        <w:sz w:val="32"/>
        <w:szCs w:val="32"/>
      </w:rPr>
      <w:t xml:space="preserve">rief </w:t>
    </w:r>
    <w:r w:rsidRPr="001D196D">
      <w:rPr>
        <w:i/>
        <w:iCs/>
        <w:sz w:val="32"/>
        <w:szCs w:val="32"/>
      </w:rPr>
      <w:t>P</w:t>
    </w:r>
    <w:r>
      <w:rPr>
        <w:i/>
        <w:iCs/>
        <w:sz w:val="32"/>
        <w:szCs w:val="32"/>
      </w:rPr>
      <w:t xml:space="preserve">ain </w:t>
    </w:r>
    <w:r w:rsidRPr="001D196D">
      <w:rPr>
        <w:i/>
        <w:iCs/>
        <w:sz w:val="32"/>
        <w:szCs w:val="32"/>
      </w:rPr>
      <w:t>I</w:t>
    </w:r>
    <w:r>
      <w:rPr>
        <w:i/>
        <w:iCs/>
        <w:sz w:val="32"/>
        <w:szCs w:val="32"/>
      </w:rPr>
      <w:t>nventory</w:t>
    </w:r>
    <w:r w:rsidRPr="001D196D">
      <w:rPr>
        <w:i/>
        <w:iCs/>
        <w:sz w:val="32"/>
        <w:szCs w:val="32"/>
      </w:rPr>
      <w:t xml:space="preserve"> Pain Severity</w:t>
    </w:r>
    <w:r>
      <w:rPr>
        <w:i/>
        <w:iCs/>
        <w:sz w:val="32"/>
        <w:szCs w:val="32"/>
      </w:rPr>
      <w:t xml:space="preserve"> 7 day</w:t>
    </w:r>
  </w:p>
  <w:p w14:paraId="2B54E254" w14:textId="01357CCC" w:rsidR="00EA7D58" w:rsidRPr="00666DFA" w:rsidRDefault="009D61E7" w:rsidP="009D61E7">
    <w:pPr>
      <w:tabs>
        <w:tab w:val="left" w:pos="7200"/>
      </w:tabs>
      <w:spacing w:line="240" w:lineRule="auto"/>
    </w:pPr>
    <w:r w:rsidRPr="00666DFA">
      <w:t xml:space="preserve"> </w:t>
    </w:r>
    <w:r w:rsidR="00EA7D58" w:rsidRPr="00666DFA">
      <w:t>[Study Name/ID pre-filled]</w:t>
    </w:r>
    <w:r w:rsidR="00EA7D58" w:rsidRPr="00666DFA">
      <w:tab/>
      <w:t>Site Name:</w:t>
    </w:r>
  </w:p>
  <w:p w14:paraId="727B82C9" w14:textId="77777777" w:rsidR="00EA7D58" w:rsidRPr="00B253C6" w:rsidRDefault="00EA7D58" w:rsidP="008330FD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4364" w14:textId="77777777" w:rsidR="009D61E7" w:rsidRDefault="009D6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720"/>
    <w:multiLevelType w:val="hybridMultilevel"/>
    <w:tmpl w:val="D9BED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7A98AF16"/>
    <w:lvl w:ilvl="0" w:tplc="5D3072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478A"/>
    <w:multiLevelType w:val="hybridMultilevel"/>
    <w:tmpl w:val="0F6C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14859"/>
    <w:multiLevelType w:val="hybridMultilevel"/>
    <w:tmpl w:val="D058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FD"/>
    <w:rsid w:val="0001219D"/>
    <w:rsid w:val="000270F2"/>
    <w:rsid w:val="00052ABF"/>
    <w:rsid w:val="00055970"/>
    <w:rsid w:val="00072AAD"/>
    <w:rsid w:val="00085DD9"/>
    <w:rsid w:val="000B387F"/>
    <w:rsid w:val="000B7BFD"/>
    <w:rsid w:val="000D2793"/>
    <w:rsid w:val="00114299"/>
    <w:rsid w:val="0013551F"/>
    <w:rsid w:val="001734B5"/>
    <w:rsid w:val="00197CA2"/>
    <w:rsid w:val="001B7547"/>
    <w:rsid w:val="001C7AFF"/>
    <w:rsid w:val="001D45E4"/>
    <w:rsid w:val="002041AF"/>
    <w:rsid w:val="002242CC"/>
    <w:rsid w:val="00262BA4"/>
    <w:rsid w:val="00280656"/>
    <w:rsid w:val="002900A4"/>
    <w:rsid w:val="00293ACD"/>
    <w:rsid w:val="002D0FD3"/>
    <w:rsid w:val="002F1B87"/>
    <w:rsid w:val="002F1D52"/>
    <w:rsid w:val="002F311E"/>
    <w:rsid w:val="002F65CB"/>
    <w:rsid w:val="002F7213"/>
    <w:rsid w:val="00317C95"/>
    <w:rsid w:val="00345FC3"/>
    <w:rsid w:val="00366E18"/>
    <w:rsid w:val="0037135B"/>
    <w:rsid w:val="0039475B"/>
    <w:rsid w:val="00412F3D"/>
    <w:rsid w:val="00441AD8"/>
    <w:rsid w:val="00447D06"/>
    <w:rsid w:val="00453BE3"/>
    <w:rsid w:val="00470946"/>
    <w:rsid w:val="00474D25"/>
    <w:rsid w:val="004865D3"/>
    <w:rsid w:val="004922BF"/>
    <w:rsid w:val="005045D6"/>
    <w:rsid w:val="00540702"/>
    <w:rsid w:val="005533AD"/>
    <w:rsid w:val="00562008"/>
    <w:rsid w:val="00593ED8"/>
    <w:rsid w:val="005949D0"/>
    <w:rsid w:val="00607D49"/>
    <w:rsid w:val="00611774"/>
    <w:rsid w:val="00645351"/>
    <w:rsid w:val="006507E4"/>
    <w:rsid w:val="00657E90"/>
    <w:rsid w:val="00666F32"/>
    <w:rsid w:val="0069126F"/>
    <w:rsid w:val="006A3D3B"/>
    <w:rsid w:val="006C1FCA"/>
    <w:rsid w:val="00731F74"/>
    <w:rsid w:val="00743D8D"/>
    <w:rsid w:val="00770B02"/>
    <w:rsid w:val="00771DAD"/>
    <w:rsid w:val="00777288"/>
    <w:rsid w:val="007914D0"/>
    <w:rsid w:val="007B3038"/>
    <w:rsid w:val="007B4127"/>
    <w:rsid w:val="007B4EA2"/>
    <w:rsid w:val="007C527A"/>
    <w:rsid w:val="007F2CB8"/>
    <w:rsid w:val="0081274B"/>
    <w:rsid w:val="00812AC3"/>
    <w:rsid w:val="0083080C"/>
    <w:rsid w:val="008330FD"/>
    <w:rsid w:val="00873865"/>
    <w:rsid w:val="008D4035"/>
    <w:rsid w:val="0094612B"/>
    <w:rsid w:val="00947B29"/>
    <w:rsid w:val="0096023C"/>
    <w:rsid w:val="00962D29"/>
    <w:rsid w:val="009711A8"/>
    <w:rsid w:val="00980CDE"/>
    <w:rsid w:val="009A6146"/>
    <w:rsid w:val="009D55B4"/>
    <w:rsid w:val="009D6166"/>
    <w:rsid w:val="009D61E7"/>
    <w:rsid w:val="009E148A"/>
    <w:rsid w:val="00A02668"/>
    <w:rsid w:val="00A13945"/>
    <w:rsid w:val="00A47679"/>
    <w:rsid w:val="00A80C33"/>
    <w:rsid w:val="00A93AF3"/>
    <w:rsid w:val="00AD59DF"/>
    <w:rsid w:val="00B13B3F"/>
    <w:rsid w:val="00B6212B"/>
    <w:rsid w:val="00BE589B"/>
    <w:rsid w:val="00C022A9"/>
    <w:rsid w:val="00C14F7F"/>
    <w:rsid w:val="00C35B49"/>
    <w:rsid w:val="00C525EB"/>
    <w:rsid w:val="00C87BFA"/>
    <w:rsid w:val="00C94F77"/>
    <w:rsid w:val="00CA2B04"/>
    <w:rsid w:val="00CB1832"/>
    <w:rsid w:val="00CB46CC"/>
    <w:rsid w:val="00CB6208"/>
    <w:rsid w:val="00CC2E83"/>
    <w:rsid w:val="00CE6C2C"/>
    <w:rsid w:val="00D061D0"/>
    <w:rsid w:val="00D145AE"/>
    <w:rsid w:val="00D346C3"/>
    <w:rsid w:val="00D34FBC"/>
    <w:rsid w:val="00D34FF2"/>
    <w:rsid w:val="00D4668B"/>
    <w:rsid w:val="00DC22E0"/>
    <w:rsid w:val="00DC2F71"/>
    <w:rsid w:val="00DD0A20"/>
    <w:rsid w:val="00DD2822"/>
    <w:rsid w:val="00E41695"/>
    <w:rsid w:val="00E50829"/>
    <w:rsid w:val="00E734F7"/>
    <w:rsid w:val="00EA7D58"/>
    <w:rsid w:val="00EE1E00"/>
    <w:rsid w:val="00F02E98"/>
    <w:rsid w:val="00F47A3E"/>
    <w:rsid w:val="00FD1A28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582E7"/>
  <w15:chartTrackingRefBased/>
  <w15:docId w15:val="{9CEBDB36-3270-4317-9DA7-D6A7308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9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3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D8"/>
    <w:rPr>
      <w:b/>
      <w:bCs/>
      <w:sz w:val="20"/>
      <w:szCs w:val="20"/>
    </w:rPr>
  </w:style>
  <w:style w:type="paragraph" w:customStyle="1" w:styleId="Default">
    <w:name w:val="Default"/>
    <w:rsid w:val="00EA7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7D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D4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DCDC5207-4567-476D-9857-28BE9F380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6442B-B485-44FC-9048-8615502D5E01}"/>
</file>

<file path=customXml/itemProps3.xml><?xml version="1.0" encoding="utf-8"?>
<ds:datastoreItem xmlns:ds="http://schemas.openxmlformats.org/officeDocument/2006/customXml" ds:itemID="{C92BE5FD-BCDA-43B1-989D-D1205A72763C}"/>
</file>

<file path=customXml/itemProps4.xml><?xml version="1.0" encoding="utf-8"?>
<ds:datastoreItem xmlns:ds="http://schemas.openxmlformats.org/officeDocument/2006/customXml" ds:itemID="{43795217-3E33-4338-B1DC-1EBCF07E3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3</cp:revision>
  <cp:lastPrinted>2020-02-03T13:55:00Z</cp:lastPrinted>
  <dcterms:created xsi:type="dcterms:W3CDTF">2021-07-28T17:44:00Z</dcterms:created>
  <dcterms:modified xsi:type="dcterms:W3CDTF">2021-08-04T17:11:00Z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770186712</vt:i4>
  </property>
  <property fmtid="{D5CDD505-2E9C-101B-9397-08002B2CF9AE}" pid="3" name="ContentTypeId">
    <vt:lpwstr>0x0101004A750944573BDF43A2C8DC43B7712790</vt:lpwstr>
  </property>
</Properties>
</file>