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5458" w14:textId="77777777" w:rsidR="000E1087" w:rsidRDefault="000E1087" w:rsidP="002310D3">
      <w:bookmarkStart w:id="0" w:name="_GoBack"/>
      <w:bookmarkEnd w:id="0"/>
    </w:p>
    <w:p w14:paraId="222883B2" w14:textId="77777777" w:rsidR="002310D3" w:rsidRDefault="002310D3" w:rsidP="002310D3">
      <w:r>
        <w:t>Please choose the response that best describes the severity of your pain over the past week.</w:t>
      </w:r>
    </w:p>
    <w:p w14:paraId="07510155" w14:textId="77777777" w:rsidR="002310D3" w:rsidRDefault="002310D3" w:rsidP="00034F7B">
      <w:pPr>
        <w:pStyle w:val="ListParagraph"/>
        <w:numPr>
          <w:ilvl w:val="0"/>
          <w:numId w:val="2"/>
        </w:numPr>
      </w:pPr>
      <w:r>
        <w:t>None</w:t>
      </w:r>
    </w:p>
    <w:p w14:paraId="49ACE029" w14:textId="77777777" w:rsidR="002310D3" w:rsidRDefault="002310D3" w:rsidP="00034F7B">
      <w:pPr>
        <w:pStyle w:val="ListParagraph"/>
        <w:numPr>
          <w:ilvl w:val="0"/>
          <w:numId w:val="2"/>
        </w:numPr>
      </w:pPr>
      <w:r>
        <w:t>Mild</w:t>
      </w:r>
    </w:p>
    <w:p w14:paraId="08206D46" w14:textId="77777777" w:rsidR="002310D3" w:rsidRDefault="002310D3" w:rsidP="00034F7B">
      <w:pPr>
        <w:pStyle w:val="ListParagraph"/>
        <w:numPr>
          <w:ilvl w:val="0"/>
          <w:numId w:val="2"/>
        </w:numPr>
      </w:pPr>
      <w:r>
        <w:t>Moderate</w:t>
      </w:r>
    </w:p>
    <w:p w14:paraId="5F0CCAE1" w14:textId="3A1C1D69" w:rsidR="00034F7B" w:rsidRDefault="002310D3" w:rsidP="002310D3">
      <w:pPr>
        <w:pStyle w:val="ListParagraph"/>
        <w:numPr>
          <w:ilvl w:val="0"/>
          <w:numId w:val="2"/>
        </w:numPr>
      </w:pPr>
      <w:r>
        <w:t>Severe</w:t>
      </w:r>
    </w:p>
    <w:p w14:paraId="63A11ADC" w14:textId="48BF0979" w:rsidR="00091173" w:rsidRDefault="00091173" w:rsidP="00091173"/>
    <w:p w14:paraId="63DB40B8" w14:textId="6FF8797F" w:rsidR="00091173" w:rsidRPr="00091173" w:rsidRDefault="00091173" w:rsidP="00091173">
      <w:pPr>
        <w:rPr>
          <w:rFonts w:cstheme="minorHAnsi"/>
        </w:rPr>
      </w:pPr>
      <w:proofErr w:type="spellStart"/>
      <w:r w:rsidRPr="00091173">
        <w:rPr>
          <w:rFonts w:cstheme="minorHAnsi"/>
          <w:color w:val="333333"/>
        </w:rPr>
        <w:t>Yalcin</w:t>
      </w:r>
      <w:proofErr w:type="spellEnd"/>
      <w:r w:rsidRPr="00091173">
        <w:rPr>
          <w:rFonts w:cstheme="minorHAnsi"/>
          <w:color w:val="333333"/>
        </w:rPr>
        <w:t xml:space="preserve"> I, Bump R. Validation of two global impression questionnaires for incontinence. Am J </w:t>
      </w:r>
      <w:proofErr w:type="spellStart"/>
      <w:r w:rsidRPr="00091173">
        <w:rPr>
          <w:rFonts w:cstheme="minorHAnsi"/>
          <w:color w:val="333333"/>
        </w:rPr>
        <w:t>Obstet</w:t>
      </w:r>
      <w:proofErr w:type="spellEnd"/>
      <w:r w:rsidRPr="00091173">
        <w:rPr>
          <w:rFonts w:cstheme="minorHAnsi"/>
          <w:color w:val="333333"/>
        </w:rPr>
        <w:t xml:space="preserve"> </w:t>
      </w:r>
      <w:proofErr w:type="spellStart"/>
      <w:r w:rsidRPr="00091173">
        <w:rPr>
          <w:rFonts w:cstheme="minorHAnsi"/>
          <w:color w:val="333333"/>
        </w:rPr>
        <w:t>Gynecol</w:t>
      </w:r>
      <w:proofErr w:type="spellEnd"/>
      <w:r w:rsidRPr="00091173">
        <w:rPr>
          <w:rFonts w:cstheme="minorHAnsi"/>
          <w:color w:val="333333"/>
        </w:rPr>
        <w:t xml:space="preserve"> </w:t>
      </w:r>
      <w:proofErr w:type="gramStart"/>
      <w:r w:rsidRPr="00091173">
        <w:rPr>
          <w:rFonts w:cstheme="minorHAnsi"/>
          <w:color w:val="333333"/>
        </w:rPr>
        <w:t>2003;189:98</w:t>
      </w:r>
      <w:proofErr w:type="gramEnd"/>
      <w:r w:rsidRPr="00091173">
        <w:rPr>
          <w:rFonts w:cstheme="minorHAnsi"/>
          <w:color w:val="333333"/>
        </w:rPr>
        <w:t xml:space="preserve">-101; US Food and Drug Administration (FDA). Patient-Focused Drug 2 Development Public Workshop. October </w:t>
      </w:r>
      <w:proofErr w:type="gramStart"/>
      <w:r w:rsidRPr="00091173">
        <w:rPr>
          <w:rFonts w:cstheme="minorHAnsi"/>
          <w:color w:val="333333"/>
        </w:rPr>
        <w:t>15-16</w:t>
      </w:r>
      <w:proofErr w:type="gramEnd"/>
      <w:r w:rsidRPr="00091173">
        <w:rPr>
          <w:rFonts w:cstheme="minorHAnsi"/>
          <w:color w:val="333333"/>
        </w:rPr>
        <w:t xml:space="preserve"> 2018.; See also https://www.fda.gov/media/116281/download;</w:t>
      </w:r>
    </w:p>
    <w:sectPr w:rsidR="00091173" w:rsidRPr="000911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6C35" w14:textId="77777777" w:rsidR="009E5817" w:rsidRDefault="009E5817" w:rsidP="00F11215">
      <w:pPr>
        <w:spacing w:after="0" w:line="240" w:lineRule="auto"/>
      </w:pPr>
      <w:r>
        <w:separator/>
      </w:r>
    </w:p>
  </w:endnote>
  <w:endnote w:type="continuationSeparator" w:id="0">
    <w:p w14:paraId="742C0A23" w14:textId="77777777" w:rsidR="009E5817" w:rsidRDefault="009E5817" w:rsidP="00F1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4C91" w14:textId="77777777" w:rsidR="009E5817" w:rsidRDefault="009E5817" w:rsidP="00F11215">
      <w:pPr>
        <w:spacing w:after="0" w:line="240" w:lineRule="auto"/>
      </w:pPr>
      <w:r>
        <w:separator/>
      </w:r>
    </w:p>
  </w:footnote>
  <w:footnote w:type="continuationSeparator" w:id="0">
    <w:p w14:paraId="00438C46" w14:textId="77777777" w:rsidR="009E5817" w:rsidRDefault="009E5817" w:rsidP="00F1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0D23" w14:textId="77777777" w:rsidR="00F11215" w:rsidRDefault="00F11215" w:rsidP="00F11215">
    <w:pPr>
      <w:pStyle w:val="Heading1"/>
    </w:pPr>
    <w:r>
      <w:t>Patient Global Impression of Severity (PGIS) Scale</w:t>
    </w:r>
  </w:p>
  <w:p w14:paraId="33E4D813" w14:textId="77777777" w:rsidR="00F11215" w:rsidRPr="00666DFA" w:rsidRDefault="00F11215" w:rsidP="00F11215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6D421B01" w14:textId="77777777" w:rsidR="00F11215" w:rsidRPr="00D627AC" w:rsidRDefault="00F11215" w:rsidP="00F11215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43CCA"/>
    <w:multiLevelType w:val="hybridMultilevel"/>
    <w:tmpl w:val="8F682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0FF9"/>
    <w:multiLevelType w:val="hybridMultilevel"/>
    <w:tmpl w:val="DCEA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47"/>
    <w:rsid w:val="00034F7B"/>
    <w:rsid w:val="00091173"/>
    <w:rsid w:val="000E1087"/>
    <w:rsid w:val="000F5E2C"/>
    <w:rsid w:val="0016287E"/>
    <w:rsid w:val="002310D3"/>
    <w:rsid w:val="00320147"/>
    <w:rsid w:val="003235AD"/>
    <w:rsid w:val="00463CC5"/>
    <w:rsid w:val="00575389"/>
    <w:rsid w:val="006A7724"/>
    <w:rsid w:val="00712CA4"/>
    <w:rsid w:val="008F5AA1"/>
    <w:rsid w:val="009C447A"/>
    <w:rsid w:val="009E5817"/>
    <w:rsid w:val="00AD7848"/>
    <w:rsid w:val="00D07778"/>
    <w:rsid w:val="00DC1920"/>
    <w:rsid w:val="00ED17EB"/>
    <w:rsid w:val="00F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FA54"/>
  <w15:chartTrackingRefBased/>
  <w15:docId w15:val="{05ED02D0-B622-46CE-B5BB-4D0FC31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F11215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7EB"/>
    <w:pPr>
      <w:ind w:left="720"/>
      <w:contextualSpacing/>
    </w:pPr>
  </w:style>
  <w:style w:type="character" w:customStyle="1" w:styleId="reference-text">
    <w:name w:val="reference-text"/>
    <w:basedOn w:val="DefaultParagraphFont"/>
    <w:rsid w:val="000F5E2C"/>
  </w:style>
  <w:style w:type="paragraph" w:styleId="Header">
    <w:name w:val="header"/>
    <w:basedOn w:val="Normal"/>
    <w:link w:val="HeaderChar"/>
    <w:uiPriority w:val="99"/>
    <w:unhideWhenUsed/>
    <w:rsid w:val="00F1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15"/>
  </w:style>
  <w:style w:type="paragraph" w:styleId="Footer">
    <w:name w:val="footer"/>
    <w:basedOn w:val="Normal"/>
    <w:link w:val="FooterChar"/>
    <w:uiPriority w:val="99"/>
    <w:unhideWhenUsed/>
    <w:rsid w:val="00F1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15"/>
  </w:style>
  <w:style w:type="character" w:customStyle="1" w:styleId="Heading1Char">
    <w:name w:val="Heading 1 Char"/>
    <w:basedOn w:val="DefaultParagraphFont"/>
    <w:link w:val="Heading1"/>
    <w:uiPriority w:val="9"/>
    <w:rsid w:val="00F11215"/>
    <w:rPr>
      <w:rFonts w:cstheme="minorHAnsi"/>
      <w:i/>
      <w:i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2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4820E184-C366-45F8-A7FD-DDD572A50F97}"/>
</file>

<file path=customXml/itemProps2.xml><?xml version="1.0" encoding="utf-8"?>
<ds:datastoreItem xmlns:ds="http://schemas.openxmlformats.org/officeDocument/2006/customXml" ds:itemID="{EAAE8A59-C286-4005-91EC-2A982478C1AB}"/>
</file>

<file path=customXml/itemProps3.xml><?xml version="1.0" encoding="utf-8"?>
<ds:datastoreItem xmlns:ds="http://schemas.openxmlformats.org/officeDocument/2006/customXml" ds:itemID="{B8E7F8DE-9CF3-4BC5-B466-B3E6587CF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Global Severity (PGIS)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Global Severity (PGIS)</dc:title>
  <dc:subject/>
  <dc:creator>Aalfs, Homer</dc:creator>
  <cp:keywords>Pediatric</cp:keywords>
  <dc:description>pain severity</dc:description>
  <cp:lastModifiedBy>Wandner, Laura (NIH/NINDS) [E]</cp:lastModifiedBy>
  <cp:revision>2</cp:revision>
  <dcterms:created xsi:type="dcterms:W3CDTF">2020-03-25T18:36:00Z</dcterms:created>
  <dcterms:modified xsi:type="dcterms:W3CDTF">2020-03-25T18:36:00Z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