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7663E" w14:textId="77777777" w:rsidR="00A65D41" w:rsidRPr="00B113A8" w:rsidRDefault="00B113A8" w:rsidP="007E5377">
      <w:pPr>
        <w:pStyle w:val="Default"/>
        <w:rPr>
          <w:sz w:val="22"/>
          <w:szCs w:val="22"/>
        </w:rPr>
      </w:pPr>
      <w:r w:rsidRPr="00B113A8">
        <w:rPr>
          <w:b/>
          <w:bCs/>
          <w:sz w:val="22"/>
          <w:szCs w:val="22"/>
        </w:rPr>
        <w:t xml:space="preserve">Instructions: </w:t>
      </w:r>
      <w:r w:rsidRPr="00B113A8">
        <w:rPr>
          <w:sz w:val="22"/>
          <w:szCs w:val="22"/>
        </w:rPr>
        <w:t>On a scale of 1 (</w:t>
      </w:r>
      <w:r w:rsidRPr="00B113A8">
        <w:rPr>
          <w:b/>
          <w:bCs/>
          <w:sz w:val="22"/>
          <w:szCs w:val="22"/>
        </w:rPr>
        <w:t xml:space="preserve">Strongly disagree) </w:t>
      </w:r>
      <w:r w:rsidRPr="00B113A8">
        <w:rPr>
          <w:sz w:val="22"/>
          <w:szCs w:val="22"/>
        </w:rPr>
        <w:t>to 6 (</w:t>
      </w:r>
      <w:r w:rsidRPr="00B113A8">
        <w:rPr>
          <w:b/>
          <w:bCs/>
          <w:sz w:val="22"/>
          <w:szCs w:val="22"/>
        </w:rPr>
        <w:t>Strongly agree)</w:t>
      </w:r>
      <w:r w:rsidRPr="00B113A8">
        <w:rPr>
          <w:sz w:val="22"/>
          <w:szCs w:val="22"/>
        </w:rPr>
        <w:t xml:space="preserve">, please indicate your level of agreement with the following statements. </w:t>
      </w:r>
    </w:p>
    <w:p w14:paraId="750A1D61" w14:textId="77777777" w:rsidR="00B113A8" w:rsidRPr="00B113A8" w:rsidRDefault="00B113A8" w:rsidP="00B113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160FAC" w14:textId="77777777" w:rsidR="00B113A8" w:rsidRDefault="00B113A8" w:rsidP="00B113A8">
      <w:p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</w:rPr>
      </w:pPr>
      <w:r w:rsidRPr="00B113A8">
        <w:rPr>
          <w:rFonts w:ascii="Calibri" w:hAnsi="Calibri" w:cs="Calibri"/>
          <w:color w:val="000000"/>
        </w:rPr>
        <w:t xml:space="preserve">1. There are more important things to me in life than using substances. </w:t>
      </w:r>
    </w:p>
    <w:p w14:paraId="59EF216D" w14:textId="376096CB" w:rsidR="00B113A8" w:rsidRPr="00B113A8" w:rsidRDefault="3FF5182E" w:rsidP="3FF5182E">
      <w:pPr>
        <w:autoSpaceDE w:val="0"/>
        <w:autoSpaceDN w:val="0"/>
        <w:adjustRightInd w:val="0"/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_1. Strongly disagree</w:t>
      </w:r>
    </w:p>
    <w:p w14:paraId="57701136" w14:textId="08384EFB" w:rsidR="00B113A8" w:rsidRPr="00B113A8" w:rsidRDefault="3FF5182E" w:rsidP="3FF5182E">
      <w:pPr>
        <w:autoSpaceDE w:val="0"/>
        <w:autoSpaceDN w:val="0"/>
        <w:adjustRightInd w:val="0"/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_2. Disagree</w:t>
      </w:r>
    </w:p>
    <w:p w14:paraId="34A12599" w14:textId="7ECD84F9" w:rsidR="00B113A8" w:rsidRPr="00B113A8" w:rsidRDefault="3FF5182E" w:rsidP="3FF5182E">
      <w:pPr>
        <w:autoSpaceDE w:val="0"/>
        <w:autoSpaceDN w:val="0"/>
        <w:adjustRightInd w:val="0"/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_3. Somewhat disagree</w:t>
      </w:r>
    </w:p>
    <w:p w14:paraId="2305EEF5" w14:textId="5A7EBAF4" w:rsidR="00B113A8" w:rsidRPr="00B113A8" w:rsidRDefault="3FF5182E" w:rsidP="3FF5182E">
      <w:pPr>
        <w:autoSpaceDE w:val="0"/>
        <w:autoSpaceDN w:val="0"/>
        <w:adjustRightInd w:val="0"/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_4. Somewhat agree</w:t>
      </w:r>
    </w:p>
    <w:p w14:paraId="6CCB52B8" w14:textId="4B0180FB" w:rsidR="00B113A8" w:rsidRPr="00B113A8" w:rsidRDefault="3FF5182E" w:rsidP="3FF5182E">
      <w:pPr>
        <w:autoSpaceDE w:val="0"/>
        <w:autoSpaceDN w:val="0"/>
        <w:adjustRightInd w:val="0"/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_5. Agree</w:t>
      </w:r>
    </w:p>
    <w:p w14:paraId="63BE53B4" w14:textId="3A49AA34" w:rsidR="00B113A8" w:rsidRPr="00B113A8" w:rsidRDefault="3FF5182E" w:rsidP="3FF5182E">
      <w:pPr>
        <w:autoSpaceDE w:val="0"/>
        <w:autoSpaceDN w:val="0"/>
        <w:adjustRightInd w:val="0"/>
        <w:spacing w:after="25" w:line="240" w:lineRule="auto"/>
        <w:ind w:firstLine="720"/>
        <w:rPr>
          <w:rFonts w:ascii="Calibri" w:hAnsi="Calibri" w:cs="Calibri"/>
          <w:color w:val="000000"/>
        </w:rPr>
      </w:pPr>
      <w:r w:rsidRPr="3FF5182E">
        <w:rPr>
          <w:rFonts w:ascii="Calibri" w:hAnsi="Calibri" w:cs="Calibri"/>
          <w:color w:val="000000" w:themeColor="text1"/>
        </w:rPr>
        <w:t>_6. Strongly agree</w:t>
      </w:r>
      <w:r w:rsidR="00B113A8">
        <w:tab/>
      </w:r>
      <w:r w:rsidR="00B113A8">
        <w:tab/>
      </w:r>
    </w:p>
    <w:p w14:paraId="237EA884" w14:textId="2C36069A" w:rsidR="3FF5182E" w:rsidRDefault="3FF5182E" w:rsidP="3FF5182E">
      <w:pPr>
        <w:spacing w:after="25" w:line="240" w:lineRule="auto"/>
        <w:ind w:firstLine="720"/>
      </w:pPr>
    </w:p>
    <w:p w14:paraId="179E06D2" w14:textId="77777777" w:rsidR="00B113A8" w:rsidRDefault="3FF5182E" w:rsidP="00B113A8">
      <w:p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</w:rPr>
      </w:pPr>
      <w:r w:rsidRPr="3FF5182E">
        <w:rPr>
          <w:rFonts w:ascii="Calibri" w:hAnsi="Calibri" w:cs="Calibri"/>
          <w:color w:val="000000" w:themeColor="text1"/>
        </w:rPr>
        <w:t xml:space="preserve">2. In general I am happy with my life. </w:t>
      </w:r>
    </w:p>
    <w:p w14:paraId="13132AC8" w14:textId="376096C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_1. Strongly disagree</w:t>
      </w:r>
    </w:p>
    <w:p w14:paraId="1A70E992" w14:textId="08384EF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_2. Disagree</w:t>
      </w:r>
    </w:p>
    <w:p w14:paraId="3B245F51" w14:textId="7ECD84F9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_3. Somewhat disagree</w:t>
      </w:r>
    </w:p>
    <w:p w14:paraId="36BFCB02" w14:textId="5A7EBAF4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_4. Somewhat agree</w:t>
      </w:r>
    </w:p>
    <w:p w14:paraId="685C6A40" w14:textId="4B0180F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_5. Agree</w:t>
      </w:r>
    </w:p>
    <w:p w14:paraId="73EA4E9E" w14:textId="4307E016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_6. Strongly agree</w:t>
      </w:r>
    </w:p>
    <w:p w14:paraId="300636AB" w14:textId="0D63142D" w:rsidR="3FF5182E" w:rsidRDefault="3FF5182E" w:rsidP="3FF5182E">
      <w:pPr>
        <w:spacing w:after="25" w:line="240" w:lineRule="auto"/>
        <w:rPr>
          <w:rFonts w:ascii="Calibri" w:hAnsi="Calibri" w:cs="Calibri"/>
          <w:color w:val="000000" w:themeColor="text1"/>
        </w:rPr>
      </w:pPr>
    </w:p>
    <w:p w14:paraId="0B9A06AC" w14:textId="7264D61E" w:rsidR="3FF5182E" w:rsidRDefault="3FF5182E" w:rsidP="3FF5182E">
      <w:pPr>
        <w:spacing w:after="25" w:line="240" w:lineRule="auto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 xml:space="preserve">3. I have enough energy to complete the tasks I set myself. </w:t>
      </w:r>
    </w:p>
    <w:p w14:paraId="489950B4" w14:textId="376096C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_1. Strongly disagree</w:t>
      </w:r>
    </w:p>
    <w:p w14:paraId="5E2C3823" w14:textId="08384EF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_2. Disagree</w:t>
      </w:r>
    </w:p>
    <w:p w14:paraId="0366C165" w14:textId="7ECD84F9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_3. Somewhat disagree</w:t>
      </w:r>
    </w:p>
    <w:p w14:paraId="415D968C" w14:textId="5A7EBAF4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_4. Somewhat agree</w:t>
      </w:r>
    </w:p>
    <w:p w14:paraId="00E1BAE7" w14:textId="4B0180F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_5. Agree</w:t>
      </w:r>
    </w:p>
    <w:p w14:paraId="7DD97587" w14:textId="07F000B6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_6. Strongly agree</w:t>
      </w:r>
    </w:p>
    <w:p w14:paraId="1ADBBB5B" w14:textId="77777777" w:rsidR="00B113A8" w:rsidRPr="00B113A8" w:rsidRDefault="00B113A8" w:rsidP="00B113A8">
      <w:p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</w:rPr>
      </w:pPr>
    </w:p>
    <w:p w14:paraId="7AAF5710" w14:textId="77777777" w:rsidR="00B113A8" w:rsidRDefault="3FF5182E" w:rsidP="00B113A8">
      <w:p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</w:rPr>
      </w:pPr>
      <w:r w:rsidRPr="3FF5182E">
        <w:rPr>
          <w:rFonts w:ascii="Calibri" w:hAnsi="Calibri" w:cs="Calibri"/>
          <w:color w:val="000000" w:themeColor="text1"/>
        </w:rPr>
        <w:t xml:space="preserve">4. I am proud of the community I live in and feel part of it. </w:t>
      </w:r>
    </w:p>
    <w:p w14:paraId="2E22E5F7" w14:textId="376096C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_1. Strongly disagree</w:t>
      </w:r>
    </w:p>
    <w:p w14:paraId="4EFAE484" w14:textId="08384EF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_2. Disagree</w:t>
      </w:r>
    </w:p>
    <w:p w14:paraId="3B7F8A6C" w14:textId="7ECD84F9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_3. Somewhat disagree</w:t>
      </w:r>
    </w:p>
    <w:p w14:paraId="6C7A9C25" w14:textId="5A7EBAF4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_4. Somewhat agree</w:t>
      </w:r>
    </w:p>
    <w:p w14:paraId="1E1C663A" w14:textId="4B0180F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_5. Agree</w:t>
      </w:r>
    </w:p>
    <w:p w14:paraId="48733680" w14:textId="2AC1972A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_6. Strongly agree</w:t>
      </w:r>
    </w:p>
    <w:p w14:paraId="2B0B0EE4" w14:textId="77777777" w:rsidR="00B113A8" w:rsidRPr="00B113A8" w:rsidRDefault="00B113A8" w:rsidP="00B113A8">
      <w:p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</w:rPr>
      </w:pPr>
    </w:p>
    <w:p w14:paraId="624718F1" w14:textId="77777777" w:rsidR="00B113A8" w:rsidRDefault="3FF5182E" w:rsidP="00B113A8">
      <w:p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</w:rPr>
      </w:pPr>
      <w:r w:rsidRPr="3FF5182E">
        <w:rPr>
          <w:rFonts w:ascii="Calibri" w:hAnsi="Calibri" w:cs="Calibri"/>
          <w:color w:val="000000" w:themeColor="text1"/>
        </w:rPr>
        <w:t xml:space="preserve">5. I get lots of support from friends. </w:t>
      </w:r>
    </w:p>
    <w:p w14:paraId="5440AE72" w14:textId="376096C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_1. Strongly disagree</w:t>
      </w:r>
    </w:p>
    <w:p w14:paraId="6BDBBE26" w14:textId="08384EF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_2. Disagree</w:t>
      </w:r>
    </w:p>
    <w:p w14:paraId="5143075F" w14:textId="7ECD84F9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_3. Somewhat disagree</w:t>
      </w:r>
    </w:p>
    <w:p w14:paraId="49E5FBB6" w14:textId="5A7EBAF4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_4. Somewhat agree</w:t>
      </w:r>
    </w:p>
    <w:p w14:paraId="0CD82FE9" w14:textId="4B0180F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_5. Agree</w:t>
      </w:r>
    </w:p>
    <w:p w14:paraId="294948D8" w14:textId="06C81875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_6. Strongly agree</w:t>
      </w:r>
    </w:p>
    <w:p w14:paraId="46EDCA08" w14:textId="009EFA29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</w:p>
    <w:p w14:paraId="128887D2" w14:textId="77777777" w:rsidR="00B113A8" w:rsidRPr="00B113A8" w:rsidRDefault="00B113A8" w:rsidP="00B113A8">
      <w:p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</w:rPr>
      </w:pPr>
    </w:p>
    <w:p w14:paraId="1ACF3678" w14:textId="77777777" w:rsidR="00B113A8" w:rsidRDefault="3FF5182E" w:rsidP="00B113A8">
      <w:p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</w:rPr>
      </w:pPr>
      <w:r w:rsidRPr="3FF5182E">
        <w:rPr>
          <w:rFonts w:ascii="Calibri" w:hAnsi="Calibri" w:cs="Calibri"/>
          <w:color w:val="000000" w:themeColor="text1"/>
        </w:rPr>
        <w:t xml:space="preserve">6. I regard my life as challenging and fulfilling without the need for using drugs or alcohol. </w:t>
      </w:r>
    </w:p>
    <w:p w14:paraId="40A302A3" w14:textId="376096C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_1. Strongly disagree</w:t>
      </w:r>
    </w:p>
    <w:p w14:paraId="52A75B86" w14:textId="08384EF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_2. Disagree</w:t>
      </w:r>
    </w:p>
    <w:p w14:paraId="7CDBF784" w14:textId="7ECD84F9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_3. Somewhat disagree</w:t>
      </w:r>
    </w:p>
    <w:p w14:paraId="6696265E" w14:textId="5A7EBAF4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_4. Somewhat agree</w:t>
      </w:r>
    </w:p>
    <w:p w14:paraId="5296A814" w14:textId="4B0180F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_5. Agree</w:t>
      </w:r>
    </w:p>
    <w:p w14:paraId="0189E9C4" w14:textId="06C81875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_6. Strongly agree</w:t>
      </w:r>
    </w:p>
    <w:p w14:paraId="5D57FF36" w14:textId="69234A93" w:rsidR="3FF5182E" w:rsidRDefault="3FF5182E" w:rsidP="3FF5182E">
      <w:pPr>
        <w:spacing w:after="25" w:line="240" w:lineRule="auto"/>
        <w:rPr>
          <w:rFonts w:ascii="Calibri" w:hAnsi="Calibri" w:cs="Calibri"/>
          <w:color w:val="000000" w:themeColor="text1"/>
        </w:rPr>
      </w:pPr>
    </w:p>
    <w:p w14:paraId="3078400A" w14:textId="77777777" w:rsidR="00B113A8" w:rsidRDefault="3FF5182E" w:rsidP="00B113A8">
      <w:p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</w:rPr>
      </w:pPr>
      <w:r w:rsidRPr="3FF5182E">
        <w:rPr>
          <w:rFonts w:ascii="Calibri" w:hAnsi="Calibri" w:cs="Calibri"/>
          <w:color w:val="000000" w:themeColor="text1"/>
        </w:rPr>
        <w:t>7. My living space has helped to drive my recovery journey.</w:t>
      </w:r>
    </w:p>
    <w:p w14:paraId="573B0526" w14:textId="376096CB" w:rsidR="00B113A8" w:rsidRPr="00B113A8" w:rsidRDefault="3FF5182E" w:rsidP="3FF5182E">
      <w:pPr>
        <w:autoSpaceDE w:val="0"/>
        <w:autoSpaceDN w:val="0"/>
        <w:adjustRightInd w:val="0"/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_1. Strongly disagree</w:t>
      </w:r>
    </w:p>
    <w:p w14:paraId="5C11609E" w14:textId="08384EFB" w:rsidR="00B113A8" w:rsidRPr="00B113A8" w:rsidRDefault="3FF5182E" w:rsidP="3FF5182E">
      <w:pPr>
        <w:autoSpaceDE w:val="0"/>
        <w:autoSpaceDN w:val="0"/>
        <w:adjustRightInd w:val="0"/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_2. Disagree</w:t>
      </w:r>
    </w:p>
    <w:p w14:paraId="3E5953A4" w14:textId="7ECD84F9" w:rsidR="00B113A8" w:rsidRPr="00B113A8" w:rsidRDefault="3FF5182E" w:rsidP="3FF5182E">
      <w:pPr>
        <w:autoSpaceDE w:val="0"/>
        <w:autoSpaceDN w:val="0"/>
        <w:adjustRightInd w:val="0"/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_3. Somewhat disagree</w:t>
      </w:r>
    </w:p>
    <w:p w14:paraId="7DDB947B" w14:textId="5A7EBAF4" w:rsidR="00B113A8" w:rsidRPr="00B113A8" w:rsidRDefault="3FF5182E" w:rsidP="3FF5182E">
      <w:pPr>
        <w:autoSpaceDE w:val="0"/>
        <w:autoSpaceDN w:val="0"/>
        <w:adjustRightInd w:val="0"/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_4. Somewhat agree</w:t>
      </w:r>
    </w:p>
    <w:p w14:paraId="27D1ADC0" w14:textId="4B0180FB" w:rsidR="00B113A8" w:rsidRPr="00B113A8" w:rsidRDefault="3FF5182E" w:rsidP="3FF5182E">
      <w:pPr>
        <w:autoSpaceDE w:val="0"/>
        <w:autoSpaceDN w:val="0"/>
        <w:adjustRightInd w:val="0"/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_5. Agree</w:t>
      </w:r>
    </w:p>
    <w:p w14:paraId="0F1D483C" w14:textId="06C81875" w:rsidR="00B113A8" w:rsidRPr="00B113A8" w:rsidRDefault="3FF5182E" w:rsidP="3FF5182E">
      <w:pPr>
        <w:autoSpaceDE w:val="0"/>
        <w:autoSpaceDN w:val="0"/>
        <w:adjustRightInd w:val="0"/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_6. Strongly agree</w:t>
      </w:r>
    </w:p>
    <w:p w14:paraId="474DE8FE" w14:textId="5D436AA5" w:rsidR="00B113A8" w:rsidRPr="00B113A8" w:rsidRDefault="00B113A8" w:rsidP="3FF5182E">
      <w:p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</w:rPr>
      </w:pPr>
    </w:p>
    <w:p w14:paraId="12F0241B" w14:textId="77777777" w:rsidR="00B113A8" w:rsidRDefault="3FF5182E" w:rsidP="00B113A8">
      <w:p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</w:rPr>
      </w:pPr>
      <w:r w:rsidRPr="3FF5182E">
        <w:rPr>
          <w:rFonts w:ascii="Calibri" w:hAnsi="Calibri" w:cs="Calibri"/>
          <w:color w:val="000000" w:themeColor="text1"/>
        </w:rPr>
        <w:t xml:space="preserve">8. I take full responsibility for my actions. </w:t>
      </w:r>
    </w:p>
    <w:p w14:paraId="7264D468" w14:textId="376096C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_1. Strongly disagree</w:t>
      </w:r>
    </w:p>
    <w:p w14:paraId="28ED2421" w14:textId="08384EF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_2. Disagree</w:t>
      </w:r>
    </w:p>
    <w:p w14:paraId="5E300386" w14:textId="7ECD84F9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_3. Somewhat disagree</w:t>
      </w:r>
    </w:p>
    <w:p w14:paraId="677F55D6" w14:textId="5A7EBAF4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_4. Somewhat agree</w:t>
      </w:r>
    </w:p>
    <w:p w14:paraId="7A5DC37A" w14:textId="4B0180F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_5. Agree</w:t>
      </w:r>
    </w:p>
    <w:p w14:paraId="6F28CC47" w14:textId="06C81875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_6. Strongly agree</w:t>
      </w:r>
    </w:p>
    <w:p w14:paraId="79FF5862" w14:textId="6EC3EE21" w:rsidR="3FF5182E" w:rsidRDefault="3FF5182E" w:rsidP="3FF5182E">
      <w:pPr>
        <w:spacing w:after="25" w:line="240" w:lineRule="auto"/>
        <w:rPr>
          <w:rFonts w:ascii="Calibri" w:hAnsi="Calibri" w:cs="Calibri"/>
          <w:color w:val="000000" w:themeColor="text1"/>
        </w:rPr>
      </w:pPr>
    </w:p>
    <w:p w14:paraId="6D399172" w14:textId="77777777" w:rsidR="00B113A8" w:rsidRDefault="3FF5182E" w:rsidP="00B113A8">
      <w:p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</w:rPr>
      </w:pPr>
      <w:r w:rsidRPr="3FF5182E">
        <w:rPr>
          <w:rFonts w:ascii="Calibri" w:hAnsi="Calibri" w:cs="Calibri"/>
          <w:color w:val="000000" w:themeColor="text1"/>
        </w:rPr>
        <w:t xml:space="preserve">9. I am happy dealing with a range of professional people. </w:t>
      </w:r>
    </w:p>
    <w:p w14:paraId="17B6AB68" w14:textId="376096C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_1. Strongly disagree</w:t>
      </w:r>
    </w:p>
    <w:p w14:paraId="2CDE9C65" w14:textId="08384EF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_2. Disagree</w:t>
      </w:r>
    </w:p>
    <w:p w14:paraId="5A647209" w14:textId="7ECD84F9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_3. Somewhat disagree</w:t>
      </w:r>
    </w:p>
    <w:p w14:paraId="777FCC21" w14:textId="5A7EBAF4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_4. Somewhat agree</w:t>
      </w:r>
    </w:p>
    <w:p w14:paraId="00A42AA2" w14:textId="4B0180F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_5. Agree</w:t>
      </w:r>
    </w:p>
    <w:p w14:paraId="1DC25ED0" w14:textId="06C81875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_6. Strongly agree</w:t>
      </w:r>
    </w:p>
    <w:p w14:paraId="63FEBB2C" w14:textId="5B79AEC6" w:rsidR="3FF5182E" w:rsidRDefault="3FF5182E" w:rsidP="3FF5182E">
      <w:pPr>
        <w:spacing w:after="25" w:line="240" w:lineRule="auto"/>
        <w:rPr>
          <w:rFonts w:ascii="Calibri" w:hAnsi="Calibri" w:cs="Calibri"/>
          <w:color w:val="000000" w:themeColor="text1"/>
        </w:rPr>
      </w:pPr>
    </w:p>
    <w:p w14:paraId="53FEEAD7" w14:textId="77777777" w:rsidR="00B113A8" w:rsidRDefault="3FF5182E" w:rsidP="00B113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3FF5182E">
        <w:rPr>
          <w:rFonts w:ascii="Calibri" w:hAnsi="Calibri" w:cs="Calibri"/>
          <w:color w:val="000000" w:themeColor="text1"/>
        </w:rPr>
        <w:t xml:space="preserve">10. I am making good progress on my recovery journey. </w:t>
      </w:r>
    </w:p>
    <w:p w14:paraId="669F91EC" w14:textId="376096C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_1. Strongly disagree</w:t>
      </w:r>
    </w:p>
    <w:p w14:paraId="64A20F8B" w14:textId="08384EF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_2. Disagree</w:t>
      </w:r>
    </w:p>
    <w:p w14:paraId="6C883B45" w14:textId="7ECD84F9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_3. Somewhat disagree</w:t>
      </w:r>
    </w:p>
    <w:p w14:paraId="05A3F9F7" w14:textId="5A7EBAF4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_4. Somewhat agree</w:t>
      </w:r>
    </w:p>
    <w:p w14:paraId="1804640A" w14:textId="4B0180FB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_5. Agree</w:t>
      </w:r>
    </w:p>
    <w:p w14:paraId="10EE628F" w14:textId="06C81875" w:rsidR="3FF5182E" w:rsidRDefault="3FF5182E" w:rsidP="3FF5182E">
      <w:pPr>
        <w:spacing w:after="25" w:line="240" w:lineRule="auto"/>
        <w:ind w:firstLine="720"/>
        <w:rPr>
          <w:rFonts w:ascii="Calibri" w:hAnsi="Calibri" w:cs="Calibri"/>
          <w:color w:val="000000" w:themeColor="text1"/>
        </w:rPr>
      </w:pPr>
      <w:r w:rsidRPr="3FF5182E">
        <w:rPr>
          <w:rFonts w:ascii="Calibri" w:hAnsi="Calibri" w:cs="Calibri"/>
          <w:color w:val="000000" w:themeColor="text1"/>
        </w:rPr>
        <w:t>_6. Strongly agree</w:t>
      </w:r>
    </w:p>
    <w:p w14:paraId="139FA299" w14:textId="36CC3EB4" w:rsidR="3FF5182E" w:rsidRDefault="3FF5182E" w:rsidP="3FF5182E">
      <w:pPr>
        <w:spacing w:after="25" w:line="240" w:lineRule="auto"/>
        <w:rPr>
          <w:rFonts w:ascii="Calibri" w:hAnsi="Calibri" w:cs="Calibri"/>
          <w:color w:val="000000" w:themeColor="text1"/>
        </w:rPr>
      </w:pPr>
    </w:p>
    <w:p w14:paraId="6A53476C" w14:textId="18E1F17A" w:rsidR="00B113A8" w:rsidRPr="007B6471" w:rsidRDefault="007B6471" w:rsidP="3FF5182E">
      <w:pPr>
        <w:pStyle w:val="Default"/>
        <w:rPr>
          <w:sz w:val="22"/>
          <w:szCs w:val="22"/>
        </w:rPr>
      </w:pPr>
      <w:r w:rsidRPr="007B6471">
        <w:rPr>
          <w:sz w:val="22"/>
          <w:szCs w:val="22"/>
        </w:rPr>
        <w:lastRenderedPageBreak/>
        <w:t>Notes</w:t>
      </w:r>
    </w:p>
    <w:p w14:paraId="5C66E586" w14:textId="77777777" w:rsidR="007B6471" w:rsidRPr="007B6471" w:rsidRDefault="007B6471" w:rsidP="3FF5182E">
      <w:pPr>
        <w:pStyle w:val="Default"/>
        <w:rPr>
          <w:sz w:val="22"/>
          <w:szCs w:val="22"/>
        </w:rPr>
      </w:pPr>
      <w:r w:rsidRPr="007B6471">
        <w:rPr>
          <w:sz w:val="22"/>
          <w:szCs w:val="22"/>
        </w:rPr>
        <w:t>Scoring for the BARC-10: Total scores can range from a minimum of 10 to a maximum of 60. A ROC Curve Analysis showed the BARC-10 had predictive validity with sustained remission (i.e., 1 year or more) using a cut-off score of 47 in a sample whose average length of recovery time was 7 years</w:t>
      </w:r>
    </w:p>
    <w:p w14:paraId="3D29DAB4" w14:textId="77777777" w:rsidR="007B6471" w:rsidRDefault="007B6471" w:rsidP="3FF5182E">
      <w:pPr>
        <w:pStyle w:val="Default"/>
      </w:pPr>
    </w:p>
    <w:p w14:paraId="17E7F2CC" w14:textId="77777777" w:rsidR="00B113A8" w:rsidRPr="00B113A8" w:rsidRDefault="00B113A8" w:rsidP="00B113A8">
      <w:pPr>
        <w:pStyle w:val="Default"/>
        <w:rPr>
          <w:sz w:val="22"/>
          <w:szCs w:val="22"/>
        </w:rPr>
      </w:pPr>
    </w:p>
    <w:p w14:paraId="385A398D" w14:textId="0410084E" w:rsidR="00B113A8" w:rsidRPr="00B113A8" w:rsidRDefault="007B6471" w:rsidP="00B113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Reference</w:t>
      </w:r>
      <w:r w:rsidR="00B113A8" w:rsidRPr="00B113A8">
        <w:rPr>
          <w:rFonts w:ascii="Calibri" w:hAnsi="Calibri" w:cs="Calibri"/>
          <w:color w:val="000000"/>
        </w:rPr>
        <w:t xml:space="preserve">: </w:t>
      </w:r>
    </w:p>
    <w:p w14:paraId="6344AB1B" w14:textId="097D1C69" w:rsidR="00B113A8" w:rsidRDefault="00B113A8" w:rsidP="00B113A8">
      <w:pPr>
        <w:pStyle w:val="Default"/>
        <w:rPr>
          <w:sz w:val="22"/>
          <w:szCs w:val="22"/>
        </w:rPr>
      </w:pPr>
      <w:proofErr w:type="spellStart"/>
      <w:r w:rsidRPr="00B113A8">
        <w:rPr>
          <w:sz w:val="22"/>
          <w:szCs w:val="22"/>
        </w:rPr>
        <w:t>Vilsaint</w:t>
      </w:r>
      <w:proofErr w:type="spellEnd"/>
      <w:r w:rsidRPr="00B113A8">
        <w:rPr>
          <w:sz w:val="22"/>
          <w:szCs w:val="22"/>
        </w:rPr>
        <w:t xml:space="preserve">, Corrie L, Kelly, John F, Bergman, Brandon G, </w:t>
      </w:r>
      <w:proofErr w:type="spellStart"/>
      <w:r w:rsidRPr="00B113A8">
        <w:rPr>
          <w:sz w:val="22"/>
          <w:szCs w:val="22"/>
        </w:rPr>
        <w:t>Groshkova</w:t>
      </w:r>
      <w:proofErr w:type="spellEnd"/>
      <w:r w:rsidRPr="00B113A8">
        <w:rPr>
          <w:sz w:val="22"/>
          <w:szCs w:val="22"/>
        </w:rPr>
        <w:t xml:space="preserve">, Teodora, Best, David, &amp; White, William. (2017). Development and validation of a Brief Assessment of Recovery Capital (BARC-10) for alcohol and drug use disorder. </w:t>
      </w:r>
      <w:r w:rsidRPr="00B113A8">
        <w:rPr>
          <w:i/>
          <w:iCs/>
          <w:sz w:val="22"/>
          <w:szCs w:val="22"/>
        </w:rPr>
        <w:t xml:space="preserve">Drug and Alcohol Dependence, 177, </w:t>
      </w:r>
      <w:r w:rsidRPr="00B113A8">
        <w:rPr>
          <w:sz w:val="22"/>
          <w:szCs w:val="22"/>
        </w:rPr>
        <w:t xml:space="preserve">71–76. </w:t>
      </w:r>
      <w:hyperlink r:id="rId7" w:history="1">
        <w:r w:rsidR="00624541" w:rsidRPr="003269AD">
          <w:rPr>
            <w:rStyle w:val="Hyperlink"/>
            <w:sz w:val="22"/>
            <w:szCs w:val="22"/>
          </w:rPr>
          <w:t>https://doi.org/10.1016/j.drugalcdep.2017.03.022</w:t>
        </w:r>
      </w:hyperlink>
    </w:p>
    <w:p w14:paraId="42F74584" w14:textId="1FB79A46" w:rsidR="00624541" w:rsidRDefault="00624541" w:rsidP="00B113A8">
      <w:pPr>
        <w:pStyle w:val="Default"/>
        <w:rPr>
          <w:sz w:val="22"/>
          <w:szCs w:val="22"/>
        </w:rPr>
      </w:pPr>
    </w:p>
    <w:p w14:paraId="61A636C2" w14:textId="14107092" w:rsidR="00624541" w:rsidRDefault="00624541" w:rsidP="00B113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Copyright Information:</w:t>
      </w:r>
    </w:p>
    <w:p w14:paraId="55BB5B38" w14:textId="16B815CC" w:rsidR="00624541" w:rsidRPr="00624541" w:rsidRDefault="00624541" w:rsidP="00B113A8">
      <w:pPr>
        <w:pStyle w:val="Default"/>
        <w:rPr>
          <w:sz w:val="22"/>
          <w:szCs w:val="22"/>
        </w:rPr>
      </w:pPr>
      <w:r w:rsidRPr="00624541">
        <w:rPr>
          <w:sz w:val="22"/>
          <w:szCs w:val="22"/>
        </w:rPr>
        <w:t>The Brief Assessment of Recovery Capital (BARC-10) is Copyrighted.</w:t>
      </w:r>
    </w:p>
    <w:p w14:paraId="2BF5F281" w14:textId="126DD4D0" w:rsidR="00624541" w:rsidRDefault="00624541" w:rsidP="00B113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According to this link: </w:t>
      </w:r>
      <w:hyperlink r:id="rId8" w:history="1">
        <w:r w:rsidRPr="003269AD">
          <w:rPr>
            <w:rStyle w:val="Hyperlink"/>
            <w:sz w:val="22"/>
            <w:szCs w:val="22"/>
          </w:rPr>
          <w:t>https://shura.shu.ac.uk/information.html</w:t>
        </w:r>
      </w:hyperlink>
      <w:r>
        <w:rPr>
          <w:sz w:val="22"/>
          <w:szCs w:val="22"/>
        </w:rPr>
        <w:t xml:space="preserve">, BARC-10, can be used without permissions or fees </w:t>
      </w:r>
      <w:r w:rsidRPr="00624541">
        <w:rPr>
          <w:sz w:val="22"/>
          <w:szCs w:val="22"/>
        </w:rPr>
        <w:t>for personal research or study, educational, or not-for-profit purposes</w:t>
      </w:r>
      <w:r>
        <w:rPr>
          <w:sz w:val="22"/>
          <w:szCs w:val="22"/>
        </w:rPr>
        <w:t>.</w:t>
      </w:r>
    </w:p>
    <w:p w14:paraId="2A875943" w14:textId="04CD8929" w:rsidR="00624541" w:rsidRDefault="00624541" w:rsidP="00B113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keep this information for your records. We also request your cooperation in citing this measure accordingly. </w:t>
      </w:r>
    </w:p>
    <w:p w14:paraId="3DD8133F" w14:textId="77777777" w:rsidR="00624541" w:rsidRPr="00624541" w:rsidRDefault="00624541" w:rsidP="00624541"/>
    <w:p w14:paraId="014D90DF" w14:textId="77777777" w:rsidR="00624541" w:rsidRPr="00624541" w:rsidRDefault="00624541" w:rsidP="00624541"/>
    <w:p w14:paraId="096B670A" w14:textId="77777777" w:rsidR="00624541" w:rsidRPr="00624541" w:rsidRDefault="00624541" w:rsidP="00624541"/>
    <w:p w14:paraId="15092FD3" w14:textId="77777777" w:rsidR="00624541" w:rsidRPr="00624541" w:rsidRDefault="00624541" w:rsidP="00624541"/>
    <w:p w14:paraId="5C139D85" w14:textId="1C7C6B6D" w:rsidR="00624541" w:rsidRDefault="00624541" w:rsidP="00624541"/>
    <w:p w14:paraId="6C31E9CB" w14:textId="51E30F99" w:rsidR="00624541" w:rsidRPr="00624541" w:rsidRDefault="00624541" w:rsidP="00624541">
      <w:pPr>
        <w:tabs>
          <w:tab w:val="left" w:pos="6210"/>
        </w:tabs>
      </w:pPr>
      <w:r>
        <w:tab/>
      </w:r>
      <w:bookmarkStart w:id="0" w:name="_GoBack"/>
      <w:bookmarkEnd w:id="0"/>
    </w:p>
    <w:sectPr w:rsidR="00624541" w:rsidRPr="006245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440C5" w14:textId="77777777" w:rsidR="009F3BF4" w:rsidRDefault="009F3BF4" w:rsidP="00D627AC">
      <w:pPr>
        <w:spacing w:after="0" w:line="240" w:lineRule="auto"/>
      </w:pPr>
      <w:r>
        <w:separator/>
      </w:r>
    </w:p>
  </w:endnote>
  <w:endnote w:type="continuationSeparator" w:id="0">
    <w:p w14:paraId="442673F7" w14:textId="77777777" w:rsidR="009F3BF4" w:rsidRDefault="009F3BF4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C1C5" w14:textId="77777777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625E1" w14:textId="77777777" w:rsidR="009F3BF4" w:rsidRDefault="009F3BF4" w:rsidP="00D627AC">
      <w:pPr>
        <w:spacing w:after="0" w:line="240" w:lineRule="auto"/>
      </w:pPr>
      <w:r>
        <w:separator/>
      </w:r>
    </w:p>
  </w:footnote>
  <w:footnote w:type="continuationSeparator" w:id="0">
    <w:p w14:paraId="1AA76892" w14:textId="77777777" w:rsidR="009F3BF4" w:rsidRDefault="009F3BF4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C0D2" w14:textId="77777777" w:rsidR="00D627AC" w:rsidRDefault="00B113A8" w:rsidP="00D627AC">
    <w:pPr>
      <w:pStyle w:val="Heading1"/>
    </w:pPr>
    <w:r>
      <w:t>Brief Assessment of Recovery Capital (BARC-10)</w:t>
    </w:r>
  </w:p>
  <w:p w14:paraId="6BD629BA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120BC513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E74"/>
    <w:multiLevelType w:val="hybridMultilevel"/>
    <w:tmpl w:val="5C6A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90829"/>
    <w:multiLevelType w:val="hybridMultilevel"/>
    <w:tmpl w:val="80A82EE8"/>
    <w:lvl w:ilvl="0" w:tplc="CCCC6DEA">
      <w:start w:val="1"/>
      <w:numFmt w:val="decimal"/>
      <w:lvlText w:val="%1."/>
      <w:lvlJc w:val="left"/>
      <w:pPr>
        <w:ind w:left="720" w:hanging="360"/>
      </w:pPr>
    </w:lvl>
    <w:lvl w:ilvl="1" w:tplc="289E98A0">
      <w:start w:val="1"/>
      <w:numFmt w:val="lowerLetter"/>
      <w:lvlText w:val="%2."/>
      <w:lvlJc w:val="left"/>
      <w:pPr>
        <w:ind w:left="1440" w:hanging="360"/>
      </w:pPr>
    </w:lvl>
    <w:lvl w:ilvl="2" w:tplc="C8E69608">
      <w:start w:val="1"/>
      <w:numFmt w:val="lowerRoman"/>
      <w:lvlText w:val="%3."/>
      <w:lvlJc w:val="right"/>
      <w:pPr>
        <w:ind w:left="2160" w:hanging="180"/>
      </w:pPr>
    </w:lvl>
    <w:lvl w:ilvl="3" w:tplc="395E5278">
      <w:start w:val="1"/>
      <w:numFmt w:val="decimal"/>
      <w:lvlText w:val="%4."/>
      <w:lvlJc w:val="left"/>
      <w:pPr>
        <w:ind w:left="2880" w:hanging="360"/>
      </w:pPr>
    </w:lvl>
    <w:lvl w:ilvl="4" w:tplc="1F9C0864">
      <w:start w:val="1"/>
      <w:numFmt w:val="lowerLetter"/>
      <w:lvlText w:val="%5."/>
      <w:lvlJc w:val="left"/>
      <w:pPr>
        <w:ind w:left="3600" w:hanging="360"/>
      </w:pPr>
    </w:lvl>
    <w:lvl w:ilvl="5" w:tplc="1D6630F8">
      <w:start w:val="1"/>
      <w:numFmt w:val="lowerRoman"/>
      <w:lvlText w:val="%6."/>
      <w:lvlJc w:val="right"/>
      <w:pPr>
        <w:ind w:left="4320" w:hanging="180"/>
      </w:pPr>
    </w:lvl>
    <w:lvl w:ilvl="6" w:tplc="F210D2BC">
      <w:start w:val="1"/>
      <w:numFmt w:val="decimal"/>
      <w:lvlText w:val="%7."/>
      <w:lvlJc w:val="left"/>
      <w:pPr>
        <w:ind w:left="5040" w:hanging="360"/>
      </w:pPr>
    </w:lvl>
    <w:lvl w:ilvl="7" w:tplc="FE7A3BB2">
      <w:start w:val="1"/>
      <w:numFmt w:val="lowerLetter"/>
      <w:lvlText w:val="%8."/>
      <w:lvlJc w:val="left"/>
      <w:pPr>
        <w:ind w:left="5760" w:hanging="360"/>
      </w:pPr>
    </w:lvl>
    <w:lvl w:ilvl="8" w:tplc="818C78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31928"/>
    <w:multiLevelType w:val="hybridMultilevel"/>
    <w:tmpl w:val="A7BC79FA"/>
    <w:lvl w:ilvl="0" w:tplc="C3BA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75"/>
    <w:rsid w:val="00002B3F"/>
    <w:rsid w:val="00007C72"/>
    <w:rsid w:val="00202E60"/>
    <w:rsid w:val="00245A50"/>
    <w:rsid w:val="002A083D"/>
    <w:rsid w:val="0032660A"/>
    <w:rsid w:val="00333EEC"/>
    <w:rsid w:val="00345FC3"/>
    <w:rsid w:val="003574EE"/>
    <w:rsid w:val="003A549D"/>
    <w:rsid w:val="00407035"/>
    <w:rsid w:val="00413BF9"/>
    <w:rsid w:val="004A5714"/>
    <w:rsid w:val="004F1815"/>
    <w:rsid w:val="00562CB1"/>
    <w:rsid w:val="005D2FF3"/>
    <w:rsid w:val="00624541"/>
    <w:rsid w:val="006D04A1"/>
    <w:rsid w:val="00771921"/>
    <w:rsid w:val="007B6471"/>
    <w:rsid w:val="007E5377"/>
    <w:rsid w:val="008B4BA4"/>
    <w:rsid w:val="0091608C"/>
    <w:rsid w:val="00951305"/>
    <w:rsid w:val="00977775"/>
    <w:rsid w:val="009C43D2"/>
    <w:rsid w:val="009F3BF4"/>
    <w:rsid w:val="009F4B03"/>
    <w:rsid w:val="00A21BF7"/>
    <w:rsid w:val="00A614E9"/>
    <w:rsid w:val="00A65D41"/>
    <w:rsid w:val="00A80C33"/>
    <w:rsid w:val="00AC7FF1"/>
    <w:rsid w:val="00AF0097"/>
    <w:rsid w:val="00B113A8"/>
    <w:rsid w:val="00B86B10"/>
    <w:rsid w:val="00BA6EB5"/>
    <w:rsid w:val="00BC2FE8"/>
    <w:rsid w:val="00C23505"/>
    <w:rsid w:val="00C57AFE"/>
    <w:rsid w:val="00C62123"/>
    <w:rsid w:val="00CD3163"/>
    <w:rsid w:val="00D1113E"/>
    <w:rsid w:val="00D2312A"/>
    <w:rsid w:val="00D23A87"/>
    <w:rsid w:val="00D627AC"/>
    <w:rsid w:val="00D804F2"/>
    <w:rsid w:val="00E44F77"/>
    <w:rsid w:val="00E8163C"/>
    <w:rsid w:val="00EE3D00"/>
    <w:rsid w:val="00F92E47"/>
    <w:rsid w:val="00FF7EB5"/>
    <w:rsid w:val="3FF5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631B"/>
  <w15:chartTrackingRefBased/>
  <w15:docId w15:val="{AE0D8D9C-A439-7B4E-A8A2-DDD5439F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6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266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A65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4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4665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990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798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9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184307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9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3688453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7540833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25902598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936402232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78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324556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2888673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4324662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44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002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847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467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179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45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4904123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12861816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73026883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116095846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85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09350196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6771425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0151964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ra.shu.ac.uk/inform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drugalcdep.2017.03.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Assessment of Recovery Capital (BARC-10)</vt:lpstr>
    </vt:vector>
  </TitlesOfParts>
  <Manager/>
  <Company/>
  <LinksUpToDate>false</LinksUpToDate>
  <CharactersWithSpaces>2953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Assessment of Recovery Capital (BARC-10)</dc:title>
  <dc:subject/>
  <dc:creator>William Hull</dc:creator>
  <cp:keywords/>
  <dc:description/>
  <cp:lastModifiedBy>Carolyn Conlin</cp:lastModifiedBy>
  <cp:revision>5</cp:revision>
  <dcterms:created xsi:type="dcterms:W3CDTF">2022-02-12T02:15:00Z</dcterms:created>
  <dcterms:modified xsi:type="dcterms:W3CDTF">2023-12-20T14:36:00Z</dcterms:modified>
  <cp:category/>
</cp:coreProperties>
</file>