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8236" w14:textId="678FD6AF" w:rsidR="00AE4189" w:rsidRDefault="00AE4189" w:rsidP="00AE4189">
      <w:pPr>
        <w:widowControl w:val="0"/>
        <w:spacing w:after="0"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Timepoint: </w:t>
      </w:r>
      <w:r w:rsidR="008A549E">
        <w:rPr>
          <w:rFonts w:ascii="Calibri" w:eastAsia="Arial" w:hAnsi="Calibri" w:cs="Calibri"/>
        </w:rPr>
        <w:tab/>
      </w:r>
      <w:proofErr w:type="gramStart"/>
      <w:r w:rsidR="008A549E">
        <w:rPr>
          <w:rFonts w:ascii="Calibri" w:eastAsia="Arial" w:hAnsi="Calibri" w:cs="Calibri"/>
        </w:rPr>
        <w:t xml:space="preserve">_ </w:t>
      </w:r>
      <w:r>
        <w:rPr>
          <w:rFonts w:ascii="Calibri" w:eastAsia="Arial" w:hAnsi="Calibri" w:cs="Calibri"/>
        </w:rPr>
        <w:t xml:space="preserve"> 1</w:t>
      </w:r>
      <w:proofErr w:type="gramEnd"/>
      <w:r>
        <w:rPr>
          <w:rFonts w:ascii="Calibri" w:eastAsia="Arial" w:hAnsi="Calibri" w:cs="Calibri"/>
        </w:rPr>
        <w:t>. Holding</w:t>
      </w:r>
      <w:r w:rsidR="008A549E">
        <w:rPr>
          <w:rFonts w:ascii="Calibri" w:eastAsia="Arial" w:hAnsi="Calibri" w:cs="Calibri"/>
        </w:rPr>
        <w:tab/>
      </w:r>
      <w:proofErr w:type="gramStart"/>
      <w:r w:rsidR="008A549E">
        <w:rPr>
          <w:rFonts w:ascii="Calibri" w:eastAsia="Arial" w:hAnsi="Calibri" w:cs="Calibri"/>
        </w:rPr>
        <w:t xml:space="preserve">_ </w:t>
      </w:r>
      <w:r>
        <w:rPr>
          <w:rFonts w:ascii="Calibri" w:eastAsia="Arial" w:hAnsi="Calibri" w:cs="Calibri"/>
        </w:rPr>
        <w:t xml:space="preserve"> 2</w:t>
      </w:r>
      <w:proofErr w:type="gramEnd"/>
      <w:r>
        <w:rPr>
          <w:rFonts w:ascii="Calibri" w:eastAsia="Arial" w:hAnsi="Calibri" w:cs="Calibri"/>
        </w:rPr>
        <w:t>. Separation</w:t>
      </w:r>
      <w:r w:rsidR="008A549E">
        <w:rPr>
          <w:rFonts w:ascii="Calibri" w:eastAsia="Arial" w:hAnsi="Calibri" w:cs="Calibri"/>
        </w:rPr>
        <w:tab/>
      </w:r>
      <w:r w:rsidR="00754058">
        <w:rPr>
          <w:rFonts w:ascii="Calibri" w:eastAsia="Arial" w:hAnsi="Calibri" w:cs="Calibri"/>
        </w:rPr>
        <w:t xml:space="preserve">       </w:t>
      </w:r>
      <w:proofErr w:type="gramStart"/>
      <w:r w:rsidR="008A549E">
        <w:rPr>
          <w:rFonts w:ascii="Calibri" w:eastAsia="Arial" w:hAnsi="Calibri" w:cs="Calibri"/>
        </w:rPr>
        <w:t xml:space="preserve">_ </w:t>
      </w:r>
      <w:r>
        <w:rPr>
          <w:rFonts w:ascii="Calibri" w:eastAsia="Arial" w:hAnsi="Calibri" w:cs="Calibri"/>
        </w:rPr>
        <w:t xml:space="preserve"> 3</w:t>
      </w:r>
      <w:proofErr w:type="gramEnd"/>
      <w:r>
        <w:rPr>
          <w:rFonts w:ascii="Calibri" w:eastAsia="Arial" w:hAnsi="Calibri" w:cs="Calibri"/>
        </w:rPr>
        <w:t>. Induction 1</w:t>
      </w:r>
      <w:r w:rsidR="008A549E">
        <w:rPr>
          <w:rFonts w:ascii="Calibri" w:eastAsia="Arial" w:hAnsi="Calibri" w:cs="Calibri"/>
        </w:rPr>
        <w:tab/>
      </w:r>
      <w:r w:rsidR="00754058">
        <w:rPr>
          <w:rFonts w:ascii="Calibri" w:eastAsia="Arial" w:hAnsi="Calibri" w:cs="Calibri"/>
        </w:rPr>
        <w:t xml:space="preserve">   </w:t>
      </w:r>
      <w:proofErr w:type="gramStart"/>
      <w:r w:rsidR="008A549E">
        <w:rPr>
          <w:rFonts w:ascii="Calibri" w:eastAsia="Arial" w:hAnsi="Calibri" w:cs="Calibri"/>
        </w:rPr>
        <w:t xml:space="preserve">_ </w:t>
      </w:r>
      <w:r>
        <w:rPr>
          <w:rFonts w:ascii="Calibri" w:eastAsia="Arial" w:hAnsi="Calibri" w:cs="Calibri"/>
        </w:rPr>
        <w:t xml:space="preserve"> 4</w:t>
      </w:r>
      <w:proofErr w:type="gramEnd"/>
      <w:r>
        <w:rPr>
          <w:rFonts w:ascii="Calibri" w:eastAsia="Arial" w:hAnsi="Calibri" w:cs="Calibri"/>
        </w:rPr>
        <w:t>. Induction 2</w:t>
      </w:r>
    </w:p>
    <w:p w14:paraId="34168328" w14:textId="77777777" w:rsidR="00AE4189" w:rsidRDefault="00AE4189" w:rsidP="00AE4189">
      <w:pPr>
        <w:widowControl w:val="0"/>
        <w:spacing w:after="0" w:line="240" w:lineRule="auto"/>
        <w:rPr>
          <w:rFonts w:ascii="Calibri" w:eastAsia="Arial" w:hAnsi="Calibri" w:cs="Calibri"/>
        </w:rPr>
      </w:pPr>
    </w:p>
    <w:p w14:paraId="175453CA" w14:textId="67C09CCE" w:rsidR="00BA7D2B" w:rsidRDefault="00564DA3" w:rsidP="00AE4189">
      <w:pPr>
        <w:widowControl w:val="0"/>
        <w:spacing w:after="0" w:line="240" w:lineRule="auto"/>
        <w:rPr>
          <w:u w:val="single"/>
        </w:rPr>
      </w:pPr>
      <w:r w:rsidRPr="008A549E">
        <w:rPr>
          <w:u w:val="single"/>
        </w:rPr>
        <w:t xml:space="preserve">Activity </w:t>
      </w:r>
    </w:p>
    <w:p w14:paraId="634C75AF" w14:textId="77777777" w:rsidR="008A549E" w:rsidRPr="008A549E" w:rsidRDefault="008A549E" w:rsidP="00AE4189">
      <w:pPr>
        <w:widowControl w:val="0"/>
        <w:spacing w:after="0" w:line="240" w:lineRule="auto"/>
        <w:rPr>
          <w:rFonts w:ascii="Calibri" w:hAnsi="Calibri" w:cs="Calibri"/>
          <w:u w:val="single"/>
          <w:shd w:val="clear" w:color="auto" w:fill="FFFFFF"/>
        </w:rPr>
      </w:pPr>
    </w:p>
    <w:p w14:paraId="116AEE23" w14:textId="678A338A" w:rsidR="00447FCA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6E0295">
        <w:rPr>
          <w:rFonts w:ascii="Calibri" w:eastAsia="Arial" w:hAnsi="Calibri" w:cs="Calibri"/>
        </w:rPr>
        <w:t>1</w:t>
      </w:r>
      <w:r w:rsidR="00564DA3">
        <w:rPr>
          <w:rFonts w:ascii="Calibri" w:eastAsia="Arial" w:hAnsi="Calibri" w:cs="Calibri"/>
        </w:rPr>
        <w:t>. Looking around</w:t>
      </w:r>
      <w:r w:rsidR="00FC5EE4">
        <w:rPr>
          <w:rFonts w:ascii="Calibri" w:eastAsia="Arial" w:hAnsi="Calibri" w:cs="Calibri"/>
        </w:rPr>
        <w:t>,</w:t>
      </w:r>
      <w:r w:rsidR="00564DA3">
        <w:rPr>
          <w:rFonts w:ascii="Calibri" w:eastAsia="Arial" w:hAnsi="Calibri" w:cs="Calibri"/>
        </w:rPr>
        <w:t xml:space="preserve"> curious, playing with toys, reading (or other age-appropriate behavior); move</w:t>
      </w:r>
      <w:r w:rsidR="00FC5EE4">
        <w:rPr>
          <w:rFonts w:ascii="Calibri" w:eastAsia="Arial" w:hAnsi="Calibri" w:cs="Calibri"/>
        </w:rPr>
        <w:t xml:space="preserve">s </w:t>
      </w:r>
      <w:r w:rsidR="00564DA3">
        <w:rPr>
          <w:rFonts w:ascii="Calibri" w:eastAsia="Arial" w:hAnsi="Calibri" w:cs="Calibri"/>
        </w:rPr>
        <w:t xml:space="preserve">around holding area/treatment room to get toys or go to parent; may move toward OR equipment. </w:t>
      </w:r>
      <w:r>
        <w:rPr>
          <w:rFonts w:ascii="Calibri" w:eastAsia="Arial" w:hAnsi="Calibri" w:cs="Calibri"/>
        </w:rPr>
        <w:br/>
      </w:r>
    </w:p>
    <w:p w14:paraId="59049146" w14:textId="565E7565" w:rsidR="00447FCA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6E0295">
        <w:rPr>
          <w:rFonts w:ascii="Calibri" w:eastAsia="Arial" w:hAnsi="Calibri" w:cs="Calibri"/>
        </w:rPr>
        <w:t xml:space="preserve">2. </w:t>
      </w:r>
      <w:r w:rsidR="00564DA3">
        <w:rPr>
          <w:rFonts w:ascii="Calibri" w:eastAsia="Arial" w:hAnsi="Calibri" w:cs="Calibri"/>
        </w:rPr>
        <w:t>Not exploring or playing, may look down, may fidget with hands or suck thumb (blanket); may sit close to parent while waiting</w:t>
      </w:r>
      <w:r>
        <w:rPr>
          <w:rFonts w:ascii="Calibri" w:eastAsia="Arial" w:hAnsi="Calibri" w:cs="Calibri"/>
        </w:rPr>
        <w:br/>
      </w:r>
    </w:p>
    <w:p w14:paraId="4145A516" w14:textId="7674B717" w:rsidR="00564DA3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6E0295">
        <w:rPr>
          <w:rFonts w:ascii="Calibri" w:eastAsia="Arial" w:hAnsi="Calibri" w:cs="Calibri"/>
        </w:rPr>
        <w:t xml:space="preserve">3. </w:t>
      </w:r>
      <w:r w:rsidR="00564DA3">
        <w:rPr>
          <w:rFonts w:ascii="Calibri" w:eastAsia="Arial" w:hAnsi="Calibri" w:cs="Calibri"/>
        </w:rPr>
        <w:t>Moving from toy to parent in unfocused manner, non-activity derived movements; frenetic/frenzied movement or play; squirming, moving on table, may push mask away or clinging to parent</w:t>
      </w:r>
      <w:r>
        <w:rPr>
          <w:rFonts w:ascii="Calibri" w:eastAsia="Arial" w:hAnsi="Calibri" w:cs="Calibri"/>
        </w:rPr>
        <w:br/>
      </w:r>
    </w:p>
    <w:p w14:paraId="02E53F6A" w14:textId="128D94DD" w:rsidR="00FC1E98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6E0295">
        <w:rPr>
          <w:rFonts w:ascii="Calibri" w:eastAsia="Arial" w:hAnsi="Calibri" w:cs="Calibri"/>
        </w:rPr>
        <w:t xml:space="preserve">4. </w:t>
      </w:r>
      <w:r w:rsidR="00564DA3">
        <w:rPr>
          <w:rFonts w:ascii="Calibri" w:eastAsia="Arial" w:hAnsi="Calibri" w:cs="Calibri"/>
        </w:rPr>
        <w:t xml:space="preserve">Actively trying to get away, pushes with feet and arms, may move whole body; in waiting room, running around unfocused, not looking at toys or will not separate from parent desperate clinging. </w:t>
      </w:r>
    </w:p>
    <w:p w14:paraId="502FCF5E" w14:textId="55332576" w:rsidR="00564DA3" w:rsidRDefault="00564DA3" w:rsidP="00AE4189">
      <w:pPr>
        <w:widowControl w:val="0"/>
        <w:spacing w:after="0" w:line="240" w:lineRule="auto"/>
        <w:rPr>
          <w:rFonts w:ascii="Calibri" w:eastAsia="Arial" w:hAnsi="Calibri" w:cs="Calibri"/>
        </w:rPr>
      </w:pPr>
    </w:p>
    <w:p w14:paraId="51DC96C5" w14:textId="78D214FC" w:rsidR="007B5192" w:rsidRDefault="007B5192" w:rsidP="00AE4189">
      <w:pPr>
        <w:widowControl w:val="0"/>
        <w:spacing w:after="0" w:line="240" w:lineRule="auto"/>
        <w:rPr>
          <w:rFonts w:ascii="Calibri" w:eastAsia="Arial" w:hAnsi="Calibri" w:cs="Calibri"/>
          <w:u w:val="single"/>
        </w:rPr>
      </w:pPr>
      <w:r w:rsidRPr="008A549E">
        <w:rPr>
          <w:rFonts w:ascii="Calibri" w:eastAsia="Arial" w:hAnsi="Calibri" w:cs="Calibri"/>
          <w:u w:val="single"/>
        </w:rPr>
        <w:t>Vocalizations</w:t>
      </w:r>
    </w:p>
    <w:p w14:paraId="2E7C0B0C" w14:textId="77777777" w:rsidR="008A549E" w:rsidRPr="008A549E" w:rsidRDefault="008A549E" w:rsidP="00AE4189">
      <w:pPr>
        <w:widowControl w:val="0"/>
        <w:spacing w:after="0" w:line="240" w:lineRule="auto"/>
        <w:rPr>
          <w:rFonts w:ascii="Calibri" w:eastAsia="Arial" w:hAnsi="Calibri" w:cs="Calibri"/>
          <w:u w:val="single"/>
        </w:rPr>
      </w:pPr>
    </w:p>
    <w:p w14:paraId="2819AF64" w14:textId="4E55C813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1. Reading (nonvocalizing appropriate to activity), asking questions, making comments babbling, laughing, readily answers questions but may be generally quiet; child too young to talk in social situations or too engrossed in play to respond</w:t>
      </w:r>
    </w:p>
    <w:p w14:paraId="5B43CB15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7C6A4666" w14:textId="557B57F7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2. Responding to adults but whispers, “baby talk,” only head nodding</w:t>
      </w:r>
    </w:p>
    <w:p w14:paraId="7C4617B7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141BA44E" w14:textId="7BE36AE5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3. Quiet, no sounds or responses to adults</w:t>
      </w:r>
    </w:p>
    <w:p w14:paraId="747F6F48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037AF186" w14:textId="3F9EB868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4. Whimpering, moaning, groaning, silently crying</w:t>
      </w:r>
    </w:p>
    <w:p w14:paraId="5588E91A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1E90431A" w14:textId="17BF810C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5. Crying, or may be screaming “No”</w:t>
      </w:r>
    </w:p>
    <w:p w14:paraId="7FDA3863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1F6AF05F" w14:textId="5E1221D5" w:rsidR="007B5192" w:rsidRPr="00BA7D2B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6. Crying, screaming loudly sustained</w:t>
      </w:r>
    </w:p>
    <w:p w14:paraId="60B1AAE6" w14:textId="649441A1" w:rsidR="007B5192" w:rsidRDefault="007B5192" w:rsidP="00AE4189">
      <w:pPr>
        <w:widowControl w:val="0"/>
        <w:spacing w:after="0" w:line="240" w:lineRule="auto"/>
        <w:rPr>
          <w:rFonts w:ascii="Calibri" w:eastAsia="Arial" w:hAnsi="Calibri" w:cs="Calibri"/>
        </w:rPr>
      </w:pPr>
    </w:p>
    <w:p w14:paraId="40DAD09D" w14:textId="16A5089F" w:rsidR="007B5192" w:rsidRDefault="007B5192" w:rsidP="00AE4189">
      <w:pPr>
        <w:widowControl w:val="0"/>
        <w:spacing w:after="0" w:line="240" w:lineRule="auto"/>
        <w:rPr>
          <w:rFonts w:ascii="Calibri" w:eastAsia="Arial" w:hAnsi="Calibri" w:cs="Calibri"/>
          <w:u w:val="single"/>
        </w:rPr>
      </w:pPr>
      <w:r w:rsidRPr="008A549E">
        <w:rPr>
          <w:rFonts w:ascii="Calibri" w:eastAsia="Arial" w:hAnsi="Calibri" w:cs="Calibri"/>
          <w:u w:val="single"/>
        </w:rPr>
        <w:t xml:space="preserve">Emotional Expressivity </w:t>
      </w:r>
    </w:p>
    <w:p w14:paraId="54486831" w14:textId="77777777" w:rsidR="008A549E" w:rsidRPr="008A549E" w:rsidRDefault="008A549E" w:rsidP="00AE4189">
      <w:pPr>
        <w:widowControl w:val="0"/>
        <w:spacing w:after="0" w:line="240" w:lineRule="auto"/>
        <w:rPr>
          <w:rFonts w:ascii="Calibri" w:eastAsia="Arial" w:hAnsi="Calibri" w:cs="Calibri"/>
          <w:u w:val="single"/>
        </w:rPr>
      </w:pPr>
    </w:p>
    <w:p w14:paraId="30C1C225" w14:textId="01432113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1. Manifestly happy, smiling, or concentrating on play</w:t>
      </w:r>
    </w:p>
    <w:p w14:paraId="46C93194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6EC60B0B" w14:textId="6A95602B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2. Neutral, no visible expression on face</w:t>
      </w:r>
    </w:p>
    <w:p w14:paraId="550C3B7D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245111F6" w14:textId="684F4E46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3. Worried (sad) to frightened, sad, worried, or tearful eyes</w:t>
      </w:r>
    </w:p>
    <w:p w14:paraId="7BFE9894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0364C57E" w14:textId="10C2E5CF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4. Distressed, crying, extreme upset, may have wide eyes</w:t>
      </w:r>
    </w:p>
    <w:p w14:paraId="2354FBC8" w14:textId="77777777" w:rsidR="007B5192" w:rsidRDefault="007B5192" w:rsidP="00AE4189">
      <w:pPr>
        <w:widowControl w:val="0"/>
        <w:spacing w:after="0" w:line="240" w:lineRule="auto"/>
        <w:rPr>
          <w:rFonts w:ascii="Calibri" w:eastAsia="Arial" w:hAnsi="Calibri" w:cs="Calibri"/>
        </w:rPr>
      </w:pPr>
    </w:p>
    <w:p w14:paraId="7B125261" w14:textId="53AF9A1D" w:rsidR="007B5192" w:rsidRDefault="007B5192" w:rsidP="00AE4189">
      <w:pPr>
        <w:widowControl w:val="0"/>
        <w:spacing w:after="0" w:line="240" w:lineRule="auto"/>
        <w:rPr>
          <w:rFonts w:ascii="Calibri" w:eastAsia="Arial" w:hAnsi="Calibri" w:cs="Calibri"/>
        </w:rPr>
      </w:pPr>
    </w:p>
    <w:p w14:paraId="12B836F6" w14:textId="142BEDAA" w:rsidR="007B5192" w:rsidRPr="00754058" w:rsidRDefault="007B5192" w:rsidP="00AE4189">
      <w:pPr>
        <w:widowControl w:val="0"/>
        <w:spacing w:after="0" w:line="240" w:lineRule="auto"/>
        <w:rPr>
          <w:rFonts w:ascii="Calibri" w:eastAsia="Arial" w:hAnsi="Calibri" w:cs="Calibri"/>
          <w:u w:val="single"/>
        </w:rPr>
      </w:pPr>
      <w:r w:rsidRPr="00754058">
        <w:rPr>
          <w:rFonts w:ascii="Calibri" w:eastAsia="Arial" w:hAnsi="Calibri" w:cs="Calibri"/>
          <w:u w:val="single"/>
        </w:rPr>
        <w:lastRenderedPageBreak/>
        <w:t xml:space="preserve">State of Arousal </w:t>
      </w:r>
    </w:p>
    <w:p w14:paraId="0AE685B7" w14:textId="77777777" w:rsidR="008A549E" w:rsidRDefault="008A549E" w:rsidP="00AE4189">
      <w:pPr>
        <w:widowControl w:val="0"/>
        <w:spacing w:after="0" w:line="240" w:lineRule="auto"/>
        <w:rPr>
          <w:rFonts w:ascii="Calibri" w:eastAsia="Arial" w:hAnsi="Calibri" w:cs="Calibri"/>
        </w:rPr>
      </w:pPr>
    </w:p>
    <w:p w14:paraId="51C84CED" w14:textId="5D3331BE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1. Alert, looks around occasionally, notices/watches what anesthesiologists does with him/her</w:t>
      </w:r>
    </w:p>
    <w:p w14:paraId="65DF0C13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05C41E11" w14:textId="275B7DAD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>2. Withdrawn child sitting still and quiet, may be sucking on thumb, or face turned into adult</w:t>
      </w:r>
    </w:p>
    <w:p w14:paraId="60DAD9F8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0DA3A231" w14:textId="6D329674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 xml:space="preserve">3. </w:t>
      </w:r>
      <w:r w:rsidR="00FC5EE4">
        <w:rPr>
          <w:rFonts w:ascii="Calibri" w:eastAsia="Arial" w:hAnsi="Calibri" w:cs="Calibri"/>
        </w:rPr>
        <w:t>Vigilant looking quickly all around, may startle to sounds, eyes wide, body tense</w:t>
      </w:r>
    </w:p>
    <w:p w14:paraId="70273FDA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756C9B8F" w14:textId="76116E21" w:rsidR="007B5192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7B5192">
        <w:rPr>
          <w:rFonts w:ascii="Calibri" w:eastAsia="Arial" w:hAnsi="Calibri" w:cs="Calibri"/>
        </w:rPr>
        <w:t xml:space="preserve">4. </w:t>
      </w:r>
      <w:r w:rsidR="00FC5EE4">
        <w:rPr>
          <w:rFonts w:ascii="Calibri" w:eastAsia="Arial" w:hAnsi="Calibri" w:cs="Calibri"/>
        </w:rPr>
        <w:t>Panicked whimpering may be crying or pushing others away, turns away</w:t>
      </w:r>
    </w:p>
    <w:p w14:paraId="4A99BA1D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5935F907" w14:textId="57F4E8C9" w:rsidR="00FC5EE4" w:rsidRPr="00754058" w:rsidRDefault="00FC5EE4" w:rsidP="00AE4189">
      <w:pPr>
        <w:widowControl w:val="0"/>
        <w:spacing w:after="0" w:line="240" w:lineRule="auto"/>
        <w:rPr>
          <w:rFonts w:ascii="Calibri" w:eastAsia="Arial" w:hAnsi="Calibri" w:cs="Calibri"/>
          <w:u w:val="single"/>
        </w:rPr>
      </w:pPr>
      <w:r w:rsidRPr="00754058">
        <w:rPr>
          <w:rFonts w:ascii="Calibri" w:eastAsia="Arial" w:hAnsi="Calibri" w:cs="Calibri"/>
          <w:u w:val="single"/>
        </w:rPr>
        <w:t>Use of Parent</w:t>
      </w:r>
    </w:p>
    <w:p w14:paraId="5F575E3E" w14:textId="3B70B3E5" w:rsidR="00FC5EE4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FC5EE4">
        <w:rPr>
          <w:rFonts w:ascii="Calibri" w:eastAsia="Arial" w:hAnsi="Calibri" w:cs="Calibri"/>
        </w:rPr>
        <w:t>1. Busy playing, sitting idle, or engaged in age-appropriate behavior and doesn’t need parent; may interact with parent if parent initiates t</w:t>
      </w:r>
      <w:bookmarkStart w:id="0" w:name="_GoBack"/>
      <w:bookmarkEnd w:id="0"/>
      <w:r w:rsidR="00FC5EE4">
        <w:rPr>
          <w:rFonts w:ascii="Calibri" w:eastAsia="Arial" w:hAnsi="Calibri" w:cs="Calibri"/>
        </w:rPr>
        <w:t xml:space="preserve">he interaction. </w:t>
      </w:r>
    </w:p>
    <w:p w14:paraId="5200C006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081B45FD" w14:textId="672ADA9A" w:rsidR="00FC5EE4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FC5EE4">
        <w:rPr>
          <w:rFonts w:ascii="Calibri" w:eastAsia="Arial" w:hAnsi="Calibri" w:cs="Calibri"/>
        </w:rPr>
        <w:t xml:space="preserve">2. Reaches out to parent (approaches parent and speaks to otherwise silent parent), seeks and accepts comfort, may lean against parent </w:t>
      </w:r>
    </w:p>
    <w:p w14:paraId="2A1C8EE7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1559A726" w14:textId="1BA032C6" w:rsidR="00FC5EE4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FC5EE4">
        <w:rPr>
          <w:rFonts w:ascii="Calibri" w:eastAsia="Arial" w:hAnsi="Calibri" w:cs="Calibri"/>
        </w:rPr>
        <w:t>3. Looks to parents quietly, apparently watches actions, doesn’t seek contact or comfort accepts it if offered or clings to parent</w:t>
      </w:r>
    </w:p>
    <w:p w14:paraId="1D67FEC2" w14:textId="77777777" w:rsidR="008A549E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</w:p>
    <w:p w14:paraId="3B8DEA10" w14:textId="0F015C33" w:rsidR="00FC5EE4" w:rsidRDefault="008A549E" w:rsidP="008A549E">
      <w:pPr>
        <w:widowControl w:val="0"/>
        <w:spacing w:after="0" w:line="240" w:lineRule="auto"/>
        <w:ind w:left="36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_ </w:t>
      </w:r>
      <w:r w:rsidR="00FC5EE4">
        <w:rPr>
          <w:rFonts w:ascii="Calibri" w:eastAsia="Arial" w:hAnsi="Calibri" w:cs="Calibri"/>
        </w:rPr>
        <w:t>4. Keeps parent at distance or may actively withdraw from parent, may push parent away or desperately clinging to parent and will not let parent go</w:t>
      </w:r>
    </w:p>
    <w:p w14:paraId="010B8C6D" w14:textId="02BF775A" w:rsidR="00B94656" w:rsidRPr="00BA7D2B" w:rsidRDefault="00B94656" w:rsidP="00AE4189">
      <w:pPr>
        <w:widowControl w:val="0"/>
        <w:spacing w:after="0" w:line="240" w:lineRule="auto"/>
        <w:rPr>
          <w:rFonts w:ascii="Calibri" w:hAnsi="Calibri" w:cs="Calibri"/>
        </w:rPr>
      </w:pPr>
    </w:p>
    <w:p w14:paraId="162E5722" w14:textId="77777777" w:rsidR="00AB60E7" w:rsidRPr="00BA7D2B" w:rsidRDefault="00AB60E7" w:rsidP="00AE4189">
      <w:pPr>
        <w:widowControl w:val="0"/>
        <w:spacing w:after="0" w:line="240" w:lineRule="auto"/>
        <w:rPr>
          <w:rFonts w:ascii="Calibri" w:hAnsi="Calibri" w:cs="Calibri"/>
        </w:rPr>
      </w:pPr>
    </w:p>
    <w:p w14:paraId="68E7CC66" w14:textId="318C522F" w:rsidR="00D342C5" w:rsidRDefault="00BA7D2B" w:rsidP="00AE4189">
      <w:pPr>
        <w:widowControl w:val="0"/>
        <w:spacing w:after="0" w:line="240" w:lineRule="auto"/>
        <w:rPr>
          <w:rFonts w:ascii="Calibri" w:hAnsi="Calibri" w:cs="Calibri"/>
        </w:rPr>
      </w:pPr>
      <w:r w:rsidRPr="00BA7D2B">
        <w:rPr>
          <w:rFonts w:ascii="Calibri" w:hAnsi="Calibri" w:cs="Calibri"/>
        </w:rPr>
        <w:t>Note</w:t>
      </w:r>
      <w:r w:rsidR="00D342C5">
        <w:rPr>
          <w:rFonts w:ascii="Calibri" w:hAnsi="Calibri" w:cs="Calibri"/>
        </w:rPr>
        <w:t>s</w:t>
      </w:r>
      <w:r w:rsidRPr="00BA7D2B">
        <w:rPr>
          <w:rFonts w:ascii="Calibri" w:hAnsi="Calibri" w:cs="Calibri"/>
        </w:rPr>
        <w:t>:</w:t>
      </w:r>
    </w:p>
    <w:p w14:paraId="6F39B32E" w14:textId="046FBC2F" w:rsidR="008A549E" w:rsidRDefault="008A549E" w:rsidP="00AE4189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time point is scored separately. </w:t>
      </w:r>
      <w:r w:rsidR="006E5F46">
        <w:rPr>
          <w:rFonts w:ascii="Calibri" w:hAnsi="Calibri" w:cs="Calibri"/>
        </w:rPr>
        <w:t>Typical administration is 4 time points</w:t>
      </w:r>
    </w:p>
    <w:p w14:paraId="3AA08797" w14:textId="77777777" w:rsidR="008A549E" w:rsidRDefault="008A549E" w:rsidP="00AE4189">
      <w:pPr>
        <w:widowControl w:val="0"/>
        <w:spacing w:after="0" w:line="240" w:lineRule="auto"/>
        <w:rPr>
          <w:rFonts w:ascii="Calibri" w:hAnsi="Calibri" w:cs="Calibri"/>
        </w:rPr>
      </w:pPr>
    </w:p>
    <w:p w14:paraId="5F265D8C" w14:textId="4976961B" w:rsidR="00D342C5" w:rsidRDefault="00D342C5" w:rsidP="00AE4189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D342C5">
        <w:rPr>
          <w:rFonts w:ascii="Calibri" w:eastAsia="Times New Roman" w:hAnsi="Calibri" w:cs="Calibri"/>
          <w:color w:val="000000"/>
        </w:rPr>
        <w:t>Scoring: Divide each item rating by the highest possible rating</w:t>
      </w:r>
      <w:r w:rsidR="008A549E">
        <w:rPr>
          <w:rFonts w:ascii="Calibri" w:eastAsia="Times New Roman" w:hAnsi="Calibri" w:cs="Calibri"/>
          <w:color w:val="000000"/>
        </w:rPr>
        <w:t xml:space="preserve"> </w:t>
      </w:r>
      <w:r w:rsidRPr="00D342C5">
        <w:rPr>
          <w:rFonts w:ascii="Calibri" w:eastAsia="Times New Roman" w:hAnsi="Calibri" w:cs="Calibri"/>
          <w:color w:val="000000"/>
        </w:rPr>
        <w:t>(i.e., 6 for the “vocalizations” item and 4 for all other items), add</w:t>
      </w:r>
      <w:r w:rsidR="008A549E">
        <w:rPr>
          <w:rFonts w:ascii="Calibri" w:eastAsia="Times New Roman" w:hAnsi="Calibri" w:cs="Calibri"/>
          <w:color w:val="000000"/>
        </w:rPr>
        <w:t xml:space="preserve"> </w:t>
      </w:r>
      <w:r w:rsidRPr="00D342C5">
        <w:rPr>
          <w:rFonts w:ascii="Calibri" w:eastAsia="Times New Roman" w:hAnsi="Calibri" w:cs="Calibri"/>
          <w:color w:val="000000"/>
        </w:rPr>
        <w:t xml:space="preserve">all of the produced values, divide by </w:t>
      </w:r>
      <w:r w:rsidR="006E5F46" w:rsidRPr="006E5F46">
        <w:rPr>
          <w:rFonts w:ascii="Calibri" w:eastAsia="Times New Roman" w:hAnsi="Calibri" w:cs="Calibri"/>
          <w:color w:val="000000"/>
          <w:u w:val="single"/>
        </w:rPr>
        <w:t>5</w:t>
      </w:r>
      <w:r w:rsidRPr="00D342C5">
        <w:rPr>
          <w:rFonts w:ascii="Calibri" w:eastAsia="Times New Roman" w:hAnsi="Calibri" w:cs="Calibri"/>
          <w:color w:val="000000"/>
        </w:rPr>
        <w:t>, and multiply by 100.</w:t>
      </w:r>
    </w:p>
    <w:p w14:paraId="4EA70C56" w14:textId="29C0D37F" w:rsidR="006E5F46" w:rsidRDefault="006E5F46" w:rsidP="00AE4189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produces a score ranging from 23.33 to 100, with higher values indicating higher anxiety.</w:t>
      </w:r>
    </w:p>
    <w:p w14:paraId="0AF7484D" w14:textId="71061C93" w:rsidR="008A549E" w:rsidRDefault="008A549E" w:rsidP="00AE4189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C0020CC" w14:textId="0CF140DE" w:rsidR="006E5F46" w:rsidRDefault="008A549E" w:rsidP="00AE4189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Short form</w:t>
      </w:r>
    </w:p>
    <w:p w14:paraId="710D35A7" w14:textId="214CBFF4" w:rsidR="008A549E" w:rsidRDefault="008A549E" w:rsidP="00AE4189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Use of Parent items are omitted.</w:t>
      </w:r>
      <w:r w:rsidR="006E5F46">
        <w:rPr>
          <w:rFonts w:ascii="Calibri" w:eastAsia="Times New Roman" w:hAnsi="Calibri" w:cs="Calibri"/>
          <w:color w:val="000000"/>
        </w:rPr>
        <w:t xml:space="preserve"> May reduce to 2 time points.</w:t>
      </w:r>
    </w:p>
    <w:p w14:paraId="5E6B2AB5" w14:textId="1A3A0549" w:rsidR="006E5F46" w:rsidRPr="006E5F46" w:rsidRDefault="006E5F46" w:rsidP="006E5F46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Scoring: </w:t>
      </w:r>
      <w:r w:rsidRPr="00D342C5">
        <w:rPr>
          <w:rFonts w:ascii="Calibri" w:eastAsia="Times New Roman" w:hAnsi="Calibri" w:cs="Calibri"/>
          <w:color w:val="000000"/>
        </w:rPr>
        <w:t>Divide each item rating by the highest possible rating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342C5">
        <w:rPr>
          <w:rFonts w:ascii="Calibri" w:eastAsia="Times New Roman" w:hAnsi="Calibri" w:cs="Calibri"/>
          <w:color w:val="000000"/>
        </w:rPr>
        <w:t>(i.e., 6 for the “vocalizations” item and 4 for all other items), add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342C5">
        <w:rPr>
          <w:rFonts w:ascii="Calibri" w:eastAsia="Times New Roman" w:hAnsi="Calibri" w:cs="Calibri"/>
          <w:color w:val="000000"/>
        </w:rPr>
        <w:t xml:space="preserve">all of the produced values, divide by </w:t>
      </w:r>
      <w:r w:rsidRPr="006E5F46">
        <w:rPr>
          <w:rFonts w:ascii="Calibri" w:eastAsia="Times New Roman" w:hAnsi="Calibri" w:cs="Calibri"/>
          <w:color w:val="000000"/>
          <w:u w:val="single"/>
        </w:rPr>
        <w:t>4</w:t>
      </w:r>
      <w:r w:rsidRPr="00D342C5">
        <w:rPr>
          <w:rFonts w:ascii="Calibri" w:eastAsia="Times New Roman" w:hAnsi="Calibri" w:cs="Calibri"/>
          <w:color w:val="000000"/>
        </w:rPr>
        <w:t>, and multiply by 100.</w:t>
      </w:r>
    </w:p>
    <w:p w14:paraId="186CA7DE" w14:textId="4F9EA510" w:rsidR="006E5F46" w:rsidRDefault="006E5F46" w:rsidP="006E5F46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6E5F46">
        <w:rPr>
          <w:rFonts w:ascii="Calibri" w:eastAsia="Times New Roman" w:hAnsi="Calibri" w:cs="Calibri"/>
          <w:color w:val="000000"/>
        </w:rPr>
        <w:t>This produces a score ranging from 22.92 to 100,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E5F46">
        <w:rPr>
          <w:rFonts w:ascii="Calibri" w:eastAsia="Times New Roman" w:hAnsi="Calibri" w:cs="Calibri"/>
          <w:color w:val="000000"/>
        </w:rPr>
        <w:t>with higher values indicating greater anxiety.</w:t>
      </w:r>
    </w:p>
    <w:p w14:paraId="28B53A7A" w14:textId="4B913595" w:rsidR="008A549E" w:rsidRDefault="008A549E" w:rsidP="00AE4189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529A1FD" w14:textId="77777777" w:rsidR="008A549E" w:rsidRPr="00BA7D2B" w:rsidRDefault="008A549E" w:rsidP="008A549E">
      <w:pPr>
        <w:widowControl w:val="0"/>
        <w:spacing w:after="0" w:line="240" w:lineRule="auto"/>
        <w:rPr>
          <w:rFonts w:ascii="Calibri" w:hAnsi="Calibri" w:cs="Calibri"/>
        </w:rPr>
      </w:pPr>
      <w:r w:rsidRPr="00BA7D2B">
        <w:rPr>
          <w:rFonts w:ascii="Calibri" w:hAnsi="Calibri" w:cs="Calibri"/>
        </w:rPr>
        <w:t>Reference:</w:t>
      </w:r>
    </w:p>
    <w:p w14:paraId="44564CC8" w14:textId="657E7E7C" w:rsidR="00B94656" w:rsidRPr="006E5F46" w:rsidRDefault="008A549E" w:rsidP="00AE4189">
      <w:pPr>
        <w:widowControl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D342C5">
        <w:rPr>
          <w:rFonts w:ascii="Calibri" w:eastAsia="Times New Roman" w:hAnsi="Calibri" w:cs="Calibri"/>
          <w:color w:val="000000"/>
        </w:rPr>
        <w:t>Jenkins BN, Fortier MA, Kaplan SH, Mayes LC, Kain ZN. Development of a short version of the Modified Yale Preoperative Anxiety Scale. Anesthesia &amp; Analgesia, 2014. 119(3), 643-650. DOI: 10.1213/ANE.0000000000000350</w:t>
      </w:r>
    </w:p>
    <w:sectPr w:rsidR="00B94656" w:rsidRPr="006E5F46" w:rsidSect="00DC096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21E1" w14:textId="77777777" w:rsidR="00E74A79" w:rsidRDefault="00E74A79" w:rsidP="0067010E">
      <w:pPr>
        <w:spacing w:after="0" w:line="240" w:lineRule="auto"/>
      </w:pPr>
      <w:r>
        <w:separator/>
      </w:r>
    </w:p>
  </w:endnote>
  <w:endnote w:type="continuationSeparator" w:id="0">
    <w:p w14:paraId="579ED8BE" w14:textId="77777777" w:rsidR="00E74A79" w:rsidRDefault="00E74A79" w:rsidP="006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2D3B" w14:textId="77777777" w:rsidR="0067010E" w:rsidRDefault="0067010E" w:rsidP="006701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67D9" w14:textId="77777777" w:rsidR="00E74A79" w:rsidRDefault="00E74A79" w:rsidP="0067010E">
      <w:pPr>
        <w:spacing w:after="0" w:line="240" w:lineRule="auto"/>
      </w:pPr>
      <w:r>
        <w:separator/>
      </w:r>
    </w:p>
  </w:footnote>
  <w:footnote w:type="continuationSeparator" w:id="0">
    <w:p w14:paraId="79C224F8" w14:textId="77777777" w:rsidR="00E74A79" w:rsidRDefault="00E74A79" w:rsidP="006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EEF0" w14:textId="77777777" w:rsidR="00D342C5" w:rsidRDefault="00D342C5" w:rsidP="00BA58B2">
    <w:pPr>
      <w:pStyle w:val="Heading1"/>
      <w:rPr>
        <w:sz w:val="36"/>
        <w:szCs w:val="36"/>
      </w:rPr>
    </w:pPr>
    <w:r>
      <w:rPr>
        <w:sz w:val="36"/>
        <w:szCs w:val="36"/>
      </w:rPr>
      <w:t xml:space="preserve">Modified Yale Preoperative Anxiety Scale </w:t>
    </w:r>
  </w:p>
  <w:p w14:paraId="11118D21" w14:textId="376CF7A2" w:rsidR="006E0295" w:rsidRPr="006E0295" w:rsidRDefault="00D342C5" w:rsidP="00BA58B2">
    <w:pPr>
      <w:pStyle w:val="Heading1"/>
      <w:rPr>
        <w:sz w:val="36"/>
        <w:szCs w:val="36"/>
      </w:rPr>
    </w:pPr>
    <w:r>
      <w:rPr>
        <w:sz w:val="36"/>
        <w:szCs w:val="36"/>
      </w:rPr>
      <w:t>(</w:t>
    </w:r>
    <w:proofErr w:type="spellStart"/>
    <w:r w:rsidR="00564DA3">
      <w:rPr>
        <w:sz w:val="36"/>
        <w:szCs w:val="36"/>
      </w:rPr>
      <w:t>mYPAS</w:t>
    </w:r>
    <w:proofErr w:type="spellEnd"/>
    <w:r>
      <w:rPr>
        <w:sz w:val="36"/>
        <w:szCs w:val="36"/>
      </w:rPr>
      <w:t>)</w:t>
    </w:r>
  </w:p>
  <w:p w14:paraId="51CB8953" w14:textId="2B35D514" w:rsidR="0067010E" w:rsidRPr="00666DFA" w:rsidRDefault="00564DA3" w:rsidP="0067010E">
    <w:pPr>
      <w:tabs>
        <w:tab w:val="left" w:pos="7200"/>
      </w:tabs>
    </w:pPr>
    <w:bookmarkStart w:id="1" w:name="OLE_LINK2"/>
    <w:r w:rsidRPr="00666DFA">
      <w:t xml:space="preserve"> </w:t>
    </w:r>
    <w:r w:rsidR="0067010E" w:rsidRPr="00666DFA">
      <w:t>[Study Name/ID pre-filled]</w:t>
    </w:r>
    <w:r w:rsidR="0067010E" w:rsidRPr="00666DFA">
      <w:tab/>
      <w:t>Site Name:</w:t>
    </w:r>
  </w:p>
  <w:bookmarkEnd w:id="1"/>
  <w:p w14:paraId="08601537" w14:textId="77777777" w:rsidR="0067010E" w:rsidRPr="00B253C6" w:rsidRDefault="0067010E" w:rsidP="0067010E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026CB3"/>
    <w:rsid w:val="000460EA"/>
    <w:rsid w:val="00061E4B"/>
    <w:rsid w:val="00086328"/>
    <w:rsid w:val="000947CB"/>
    <w:rsid w:val="000C3525"/>
    <w:rsid w:val="000F1D25"/>
    <w:rsid w:val="00123F5A"/>
    <w:rsid w:val="00157ED4"/>
    <w:rsid w:val="00166870"/>
    <w:rsid w:val="001773D8"/>
    <w:rsid w:val="001809A2"/>
    <w:rsid w:val="001838EE"/>
    <w:rsid w:val="001B07E9"/>
    <w:rsid w:val="001D2F8D"/>
    <w:rsid w:val="001E17B4"/>
    <w:rsid w:val="001F375B"/>
    <w:rsid w:val="0021081C"/>
    <w:rsid w:val="0021495C"/>
    <w:rsid w:val="00265529"/>
    <w:rsid w:val="0029506C"/>
    <w:rsid w:val="002D65EC"/>
    <w:rsid w:val="00307B62"/>
    <w:rsid w:val="0031025A"/>
    <w:rsid w:val="00323095"/>
    <w:rsid w:val="00345FC3"/>
    <w:rsid w:val="00352517"/>
    <w:rsid w:val="00352656"/>
    <w:rsid w:val="003702B9"/>
    <w:rsid w:val="003946AC"/>
    <w:rsid w:val="003949C7"/>
    <w:rsid w:val="003E2C7A"/>
    <w:rsid w:val="003E480E"/>
    <w:rsid w:val="004257B1"/>
    <w:rsid w:val="00427FF8"/>
    <w:rsid w:val="00433DA9"/>
    <w:rsid w:val="0044503D"/>
    <w:rsid w:val="00446C08"/>
    <w:rsid w:val="00447FCA"/>
    <w:rsid w:val="00461F4E"/>
    <w:rsid w:val="004A226C"/>
    <w:rsid w:val="004C098E"/>
    <w:rsid w:val="004C0D72"/>
    <w:rsid w:val="004C3B64"/>
    <w:rsid w:val="004C4575"/>
    <w:rsid w:val="00545919"/>
    <w:rsid w:val="00547D4D"/>
    <w:rsid w:val="0055295D"/>
    <w:rsid w:val="00564DA3"/>
    <w:rsid w:val="005A1030"/>
    <w:rsid w:val="005B42FA"/>
    <w:rsid w:val="005D1A1E"/>
    <w:rsid w:val="00601211"/>
    <w:rsid w:val="00630896"/>
    <w:rsid w:val="00635F0E"/>
    <w:rsid w:val="00664828"/>
    <w:rsid w:val="0067010E"/>
    <w:rsid w:val="006B67DD"/>
    <w:rsid w:val="006C6EED"/>
    <w:rsid w:val="006C7D74"/>
    <w:rsid w:val="006E0295"/>
    <w:rsid w:val="006E43B3"/>
    <w:rsid w:val="006E5F46"/>
    <w:rsid w:val="006F0BEC"/>
    <w:rsid w:val="006F1311"/>
    <w:rsid w:val="00715C4D"/>
    <w:rsid w:val="00724740"/>
    <w:rsid w:val="00754058"/>
    <w:rsid w:val="00761C2F"/>
    <w:rsid w:val="007A1A0E"/>
    <w:rsid w:val="007B5192"/>
    <w:rsid w:val="007D5422"/>
    <w:rsid w:val="007D5F81"/>
    <w:rsid w:val="00800049"/>
    <w:rsid w:val="008052E7"/>
    <w:rsid w:val="0083091A"/>
    <w:rsid w:val="00841AC2"/>
    <w:rsid w:val="008430CB"/>
    <w:rsid w:val="00850DCB"/>
    <w:rsid w:val="008670BF"/>
    <w:rsid w:val="00876766"/>
    <w:rsid w:val="00890BC9"/>
    <w:rsid w:val="008A549E"/>
    <w:rsid w:val="008A7265"/>
    <w:rsid w:val="008C1AD2"/>
    <w:rsid w:val="008E0CCB"/>
    <w:rsid w:val="008F1886"/>
    <w:rsid w:val="008F1D5A"/>
    <w:rsid w:val="00906C6B"/>
    <w:rsid w:val="00934679"/>
    <w:rsid w:val="00975411"/>
    <w:rsid w:val="009A32AC"/>
    <w:rsid w:val="009E1626"/>
    <w:rsid w:val="00A0438A"/>
    <w:rsid w:val="00A1300A"/>
    <w:rsid w:val="00A220B6"/>
    <w:rsid w:val="00A303C9"/>
    <w:rsid w:val="00A318A7"/>
    <w:rsid w:val="00A40798"/>
    <w:rsid w:val="00A52E24"/>
    <w:rsid w:val="00A63B40"/>
    <w:rsid w:val="00A80C33"/>
    <w:rsid w:val="00A933D1"/>
    <w:rsid w:val="00AB2C09"/>
    <w:rsid w:val="00AB60E7"/>
    <w:rsid w:val="00AD2545"/>
    <w:rsid w:val="00AE23AB"/>
    <w:rsid w:val="00AE4189"/>
    <w:rsid w:val="00B0463C"/>
    <w:rsid w:val="00B20CBC"/>
    <w:rsid w:val="00B31F8D"/>
    <w:rsid w:val="00B53098"/>
    <w:rsid w:val="00B55E75"/>
    <w:rsid w:val="00B74A54"/>
    <w:rsid w:val="00B76170"/>
    <w:rsid w:val="00B94656"/>
    <w:rsid w:val="00BA2521"/>
    <w:rsid w:val="00BA58B2"/>
    <w:rsid w:val="00BA7D2B"/>
    <w:rsid w:val="00BB43EB"/>
    <w:rsid w:val="00BF1277"/>
    <w:rsid w:val="00C022FD"/>
    <w:rsid w:val="00C05E6A"/>
    <w:rsid w:val="00C136DA"/>
    <w:rsid w:val="00C4206C"/>
    <w:rsid w:val="00C53645"/>
    <w:rsid w:val="00CA6ADE"/>
    <w:rsid w:val="00CB70AE"/>
    <w:rsid w:val="00CE300E"/>
    <w:rsid w:val="00D12946"/>
    <w:rsid w:val="00D342C5"/>
    <w:rsid w:val="00D51DA4"/>
    <w:rsid w:val="00D52525"/>
    <w:rsid w:val="00D730AB"/>
    <w:rsid w:val="00D8173F"/>
    <w:rsid w:val="00D82DAD"/>
    <w:rsid w:val="00D96F45"/>
    <w:rsid w:val="00DB3B30"/>
    <w:rsid w:val="00DC0966"/>
    <w:rsid w:val="00DD30B1"/>
    <w:rsid w:val="00DD6037"/>
    <w:rsid w:val="00DE60CA"/>
    <w:rsid w:val="00E242C5"/>
    <w:rsid w:val="00E41733"/>
    <w:rsid w:val="00E74A79"/>
    <w:rsid w:val="00E77D9C"/>
    <w:rsid w:val="00E82AB7"/>
    <w:rsid w:val="00E83236"/>
    <w:rsid w:val="00E853FE"/>
    <w:rsid w:val="00EA4E63"/>
    <w:rsid w:val="00EE16BB"/>
    <w:rsid w:val="00EE1EBD"/>
    <w:rsid w:val="00EF6143"/>
    <w:rsid w:val="00F027B7"/>
    <w:rsid w:val="00F31638"/>
    <w:rsid w:val="00F37ADF"/>
    <w:rsid w:val="00F64ACE"/>
    <w:rsid w:val="00FB1CB4"/>
    <w:rsid w:val="00FB5EE9"/>
    <w:rsid w:val="00FC1E98"/>
    <w:rsid w:val="00FC5EE4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F46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0E"/>
  </w:style>
  <w:style w:type="character" w:customStyle="1" w:styleId="Heading1Char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0966"/>
    <w:rPr>
      <w:b/>
    </w:rPr>
  </w:style>
  <w:style w:type="paragraph" w:customStyle="1" w:styleId="paragraph">
    <w:name w:val="paragraph"/>
    <w:basedOn w:val="Normal"/>
    <w:rsid w:val="008F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1D5A"/>
  </w:style>
  <w:style w:type="character" w:customStyle="1" w:styleId="eop">
    <w:name w:val="eop"/>
    <w:basedOn w:val="DefaultParagraphFont"/>
    <w:rsid w:val="008F1D5A"/>
  </w:style>
  <w:style w:type="character" w:styleId="CommentReference">
    <w:name w:val="annotation reference"/>
    <w:basedOn w:val="DefaultParagraphFont"/>
    <w:uiPriority w:val="99"/>
    <w:semiHidden/>
    <w:unhideWhenUsed/>
    <w:rsid w:val="00427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F8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BA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6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04638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7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2001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mYPAS</vt:lpstr>
    </vt:vector>
  </TitlesOfParts>
  <Manager/>
  <Company/>
  <LinksUpToDate>false</LinksUpToDate>
  <CharactersWithSpaces>3523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mYPAS</dc:title>
  <dc:subject/>
  <dc:creator>William Hull</dc:creator>
  <cp:keywords/>
  <dc:description/>
  <cp:lastModifiedBy>Carolyn Conlin</cp:lastModifiedBy>
  <cp:revision>8</cp:revision>
  <dcterms:created xsi:type="dcterms:W3CDTF">2022-12-22T20:18:00Z</dcterms:created>
  <dcterms:modified xsi:type="dcterms:W3CDTF">2022-12-28T15:58:00Z</dcterms:modified>
  <cp:category/>
</cp:coreProperties>
</file>