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6CAC5" w14:textId="77777777" w:rsidR="00D63919" w:rsidRPr="00D22577" w:rsidRDefault="00D63919" w:rsidP="00D6391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04B747B" wp14:editId="69C04D33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DACA7" w14:textId="77777777" w:rsidR="00D63919" w:rsidRDefault="00D63919" w:rsidP="00D6391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115E986A" wp14:editId="7509D82C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54846" w14:textId="77777777" w:rsidR="00D63919" w:rsidRDefault="00D63919" w:rsidP="00D639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6F29BD0" w14:textId="16704651" w:rsidR="00D63919" w:rsidRDefault="00D63919" w:rsidP="00D639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 w:rsidR="003D2525" w:rsidRPr="003D2525">
        <w:rPr>
          <w:rFonts w:ascii="Calibri" w:hAnsi="Calibri" w:cs="Calibri"/>
          <w:b/>
          <w:bCs/>
          <w:sz w:val="22"/>
          <w:szCs w:val="22"/>
        </w:rPr>
        <w:t>Brief Pain Inventory Pain Severity 7 day *4 item</w:t>
      </w:r>
      <w:r w:rsidR="003D2525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 Copyrighted.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507A78" w14:textId="34D57AEE" w:rsidR="00D63919" w:rsidRDefault="00D63919" w:rsidP="00D6391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 access this measure, please contact MD Anderson Cancer Center: </w:t>
      </w:r>
      <w:hyperlink r:id="rId6" w:history="1">
        <w:r w:rsidRPr="00945BB7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https://www4.mdanderson.org/symptomresearch/index.cfm</w:t>
        </w:r>
      </w:hyperlink>
    </w:p>
    <w:p w14:paraId="1E770365" w14:textId="77777777" w:rsidR="00D63919" w:rsidRPr="00637046" w:rsidRDefault="00D63919" w:rsidP="00D6391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56C9FD33" w14:textId="77777777" w:rsidR="00D63919" w:rsidRPr="00343C18" w:rsidRDefault="00D63919" w:rsidP="00D6391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43C18">
        <w:rPr>
          <w:rStyle w:val="normaltextrun"/>
          <w:rFonts w:ascii="Calibri" w:hAnsi="Calibri" w:cs="Calibri"/>
          <w:bCs/>
          <w:sz w:val="22"/>
          <w:szCs w:val="22"/>
        </w:rPr>
        <w:t>When applying for access, please indicate that you are conducting research as part of the NIH HEAL Initiative:</w:t>
      </w:r>
      <w:r w:rsidRPr="00343C18">
        <w:rPr>
          <w:rStyle w:val="eop"/>
          <w:rFonts w:ascii="Calibri" w:hAnsi="Calibri" w:cs="Calibri"/>
          <w:sz w:val="22"/>
          <w:szCs w:val="22"/>
        </w:rPr>
        <w:t> </w:t>
      </w:r>
    </w:p>
    <w:p w14:paraId="1E03809F" w14:textId="77777777" w:rsidR="00D63919" w:rsidRDefault="00D63919" w:rsidP="00D639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76A073E" w14:textId="77777777" w:rsidR="00D63919" w:rsidRPr="00343C18" w:rsidRDefault="00D63919" w:rsidP="00D6391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343C18">
        <w:rPr>
          <w:rStyle w:val="normaltextrun"/>
          <w:rFonts w:ascii="Calibri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 w:rsidRPr="00343C1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343C18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09A480D6" w14:textId="77777777" w:rsidR="00D63919" w:rsidRDefault="00D63919" w:rsidP="00D639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6EF44C6" w14:textId="77777777" w:rsidR="00D63919" w:rsidRDefault="00D63919" w:rsidP="00D6391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2E07CB" w14:textId="77777777" w:rsidR="00D63919" w:rsidRDefault="00D63919" w:rsidP="00D6391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4EDC280" w14:textId="71082A38" w:rsidR="00D63919" w:rsidRDefault="003D2525" w:rsidP="00D6391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An </w:t>
      </w:r>
      <w:bookmarkStart w:id="0" w:name="_GoBack"/>
      <w:bookmarkEnd w:id="0"/>
      <w:r w:rsidR="00D63919">
        <w:rPr>
          <w:rStyle w:val="normaltextrun"/>
          <w:rFonts w:ascii="Calibri" w:hAnsi="Calibri" w:cs="Calibri"/>
          <w:sz w:val="22"/>
          <w:szCs w:val="22"/>
        </w:rPr>
        <w:t>English CRF</w:t>
      </w:r>
      <w:r>
        <w:rPr>
          <w:rStyle w:val="normaltextrun"/>
          <w:rFonts w:ascii="Calibri" w:hAnsi="Calibri" w:cs="Calibri"/>
          <w:sz w:val="22"/>
          <w:szCs w:val="22"/>
        </w:rPr>
        <w:t xml:space="preserve"> is</w:t>
      </w:r>
      <w:r w:rsidR="00D63919">
        <w:rPr>
          <w:rStyle w:val="normaltextrun"/>
          <w:rFonts w:ascii="Calibri" w:hAnsi="Calibri" w:cs="Calibri"/>
          <w:sz w:val="22"/>
          <w:szCs w:val="22"/>
        </w:rPr>
        <w:t xml:space="preserve"> available.</w:t>
      </w:r>
    </w:p>
    <w:p w14:paraId="28069504" w14:textId="77777777" w:rsidR="00D63919" w:rsidRDefault="00D63919"/>
    <w:p w14:paraId="5F3FCC79" w14:textId="2412ED1F" w:rsidR="000C11AB" w:rsidRDefault="003D2525"/>
    <w:sectPr w:rsidR="000C1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5F"/>
    <w:rsid w:val="003A52E3"/>
    <w:rsid w:val="003D2525"/>
    <w:rsid w:val="00912420"/>
    <w:rsid w:val="009C035F"/>
    <w:rsid w:val="00BA6325"/>
    <w:rsid w:val="00BE323C"/>
    <w:rsid w:val="00CC1518"/>
    <w:rsid w:val="00D63919"/>
    <w:rsid w:val="00D80B8F"/>
    <w:rsid w:val="00EA5966"/>
    <w:rsid w:val="00F5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EA8F"/>
  <w15:chartTrackingRefBased/>
  <w15:docId w15:val="{773FC7C1-D066-4502-B133-AC608181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4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42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6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D63919"/>
  </w:style>
  <w:style w:type="character" w:customStyle="1" w:styleId="normaltextrun">
    <w:name w:val="normaltextrun"/>
    <w:basedOn w:val="DefaultParagraphFont"/>
    <w:rsid w:val="00D63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AL_CDE@hsc.uta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4.mdanderson.org/symptomresearch/index.cf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Wandner, Laura (NIH/NINDS) [E]</dc:creator>
  <cp:keywords/>
  <dc:description/>
  <cp:lastModifiedBy>Carolyn Conlin</cp:lastModifiedBy>
  <cp:revision>7</cp:revision>
  <dcterms:created xsi:type="dcterms:W3CDTF">2020-04-02T20:45:00Z</dcterms:created>
  <dcterms:modified xsi:type="dcterms:W3CDTF">2022-10-05T20:14:00Z</dcterms:modified>
</cp:coreProperties>
</file>